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15283" w14:textId="77777777" w:rsidR="006B42CB" w:rsidRDefault="006B42CB" w:rsidP="006B42CB">
      <w:pPr>
        <w:tabs>
          <w:tab w:val="left" w:pos="4056"/>
        </w:tabs>
        <w:rPr>
          <w:rFonts w:cs="Arial"/>
          <w:color w:val="808080"/>
          <w:lang w:val="pt-BR"/>
        </w:rPr>
      </w:pPr>
    </w:p>
    <w:p w14:paraId="0E8D1800" w14:textId="77777777" w:rsidR="006B42CB" w:rsidRDefault="006B42CB" w:rsidP="006B42CB">
      <w:pPr>
        <w:tabs>
          <w:tab w:val="left" w:pos="4056"/>
        </w:tabs>
        <w:rPr>
          <w:rFonts w:cs="Arial"/>
          <w:color w:val="808080"/>
          <w:lang w:val="pt-BR"/>
        </w:rPr>
      </w:pPr>
    </w:p>
    <w:p w14:paraId="19FAEF8B" w14:textId="109711A8" w:rsidR="00F500F8" w:rsidRPr="006B42CB" w:rsidRDefault="00F500F8" w:rsidP="006B42CB">
      <w:pPr>
        <w:tabs>
          <w:tab w:val="left" w:pos="4056"/>
        </w:tabs>
        <w:jc w:val="center"/>
        <w:rPr>
          <w:rFonts w:cs="Arial"/>
          <w:color w:val="808080"/>
          <w:sz w:val="2"/>
          <w:szCs w:val="2"/>
          <w:lang w:val="pt-BR"/>
        </w:rPr>
      </w:pPr>
      <w:r w:rsidRPr="003D2E7A">
        <w:rPr>
          <w:u w:val="single"/>
        </w:rPr>
        <w:t>FORMULARZ KONSULTACYJNY</w:t>
      </w:r>
    </w:p>
    <w:p w14:paraId="79D0428F" w14:textId="77777777" w:rsidR="00DB5F77" w:rsidRPr="0068386D" w:rsidRDefault="00DB5F77" w:rsidP="0068386D">
      <w:pPr>
        <w:spacing w:before="0" w:after="0"/>
        <w:jc w:val="center"/>
        <w:rPr>
          <w:sz w:val="10"/>
          <w:szCs w:val="10"/>
        </w:rPr>
      </w:pPr>
    </w:p>
    <w:p w14:paraId="4B7E69BE" w14:textId="55655F8F" w:rsidR="00F500F8" w:rsidRDefault="00F500F8" w:rsidP="00F500F8">
      <w:r>
        <w:t>Niniejszy formularz służy zgłaszaniu uwag i propozycji do</w:t>
      </w:r>
      <w:r w:rsidR="00DB5F77">
        <w:t>:</w:t>
      </w:r>
      <w:r>
        <w:t xml:space="preserve"> projektu Uchwały Rady </w:t>
      </w:r>
      <w:r w:rsidR="006B42CB" w:rsidRPr="006B42CB">
        <w:t>Miasta Skarżyska-Kamiennej</w:t>
      </w:r>
      <w:r>
        <w:t xml:space="preserve"> w sprawie </w:t>
      </w:r>
      <w:r w:rsidR="0068386D" w:rsidRPr="0068386D">
        <w:t>w sprawie określenia zasad wyznaczania składu oraz zasad działania Komitetu Rewitalizacji</w:t>
      </w:r>
      <w:r w:rsidR="0068386D">
        <w:t xml:space="preserve"> </w:t>
      </w:r>
      <w:r w:rsidR="002E0425" w:rsidRPr="006B42CB">
        <w:t>Miasta Skarżyska-Kamiennej</w:t>
      </w:r>
      <w:r w:rsidR="002E0425">
        <w:t>.</w:t>
      </w:r>
    </w:p>
    <w:p w14:paraId="1EF25567" w14:textId="330B890C" w:rsidR="00F500F8" w:rsidRDefault="00F500F8" w:rsidP="00F500F8">
      <w:r>
        <w:t xml:space="preserve">Konsultacje społeczne mają na celu zebranie od mieszkańców </w:t>
      </w:r>
      <w:r w:rsidR="009F0A21" w:rsidRPr="009F0A21">
        <w:t>gminy</w:t>
      </w:r>
      <w:r w:rsidRPr="009F0A21">
        <w:t xml:space="preserve"> </w:t>
      </w:r>
      <w:r>
        <w:t xml:space="preserve">uwag, opinii oraz propozycji dotyczących </w:t>
      </w:r>
      <w:r w:rsidR="0068386D">
        <w:t>regulaminu określającego zasady wyznaczania składu i zasady działania Komitetu Rewitalizacji</w:t>
      </w:r>
      <w:r>
        <w:t>.</w:t>
      </w:r>
    </w:p>
    <w:p w14:paraId="4C528702" w14:textId="3B2F3AB8" w:rsidR="002E0425" w:rsidRPr="002E0425" w:rsidRDefault="00FC28B2" w:rsidP="002E0425">
      <w:pPr>
        <w:rPr>
          <w:rFonts w:eastAsia="Calibri" w:cs="Open Sans"/>
          <w:szCs w:val="21"/>
        </w:rPr>
      </w:pPr>
      <w:r>
        <w:t xml:space="preserve">Poniższy </w:t>
      </w:r>
      <w:r w:rsidR="00BD0783" w:rsidRPr="00340920">
        <w:t xml:space="preserve">formularz można </w:t>
      </w:r>
      <w:r w:rsidR="002E0425" w:rsidRPr="002E0425">
        <w:rPr>
          <w:rFonts w:eastAsia="Calibri" w:cs="Open Sans"/>
          <w:szCs w:val="21"/>
        </w:rPr>
        <w:t xml:space="preserve">złożyć osobiście w Urzędzie Miasta w Skarżysku-Kamiennej </w:t>
      </w:r>
      <w:r w:rsidR="002E0425">
        <w:rPr>
          <w:rFonts w:eastAsia="Calibri" w:cs="Open Sans"/>
          <w:szCs w:val="21"/>
        </w:rPr>
        <w:br/>
      </w:r>
      <w:r w:rsidR="002E0425" w:rsidRPr="002E0425">
        <w:rPr>
          <w:rFonts w:eastAsia="Calibri" w:cs="Open Sans"/>
          <w:szCs w:val="21"/>
        </w:rPr>
        <w:t xml:space="preserve">(ul. Sikorskiego 18) w godzinach jego otwarcia, przesłać za pośrednictwem poczty lub poczty kurierskiej na adres: Urząd Miasta w Skarżysku-Kamiennej, ul. Sikorskiego 18, 26-110 Skarżysko-Kamienna lub też przesłać skan wydrukowanego i wypełnionego kwestionariusza ankiety za pośrednictwem poczty elektronicznej </w:t>
      </w:r>
      <w:bookmarkStart w:id="0" w:name="_Hlk195517615"/>
      <w:r w:rsidR="002E0425" w:rsidRPr="002E0425">
        <w:rPr>
          <w:rFonts w:eastAsia="Calibri" w:cs="Open Sans"/>
          <w:szCs w:val="21"/>
        </w:rPr>
        <w:t xml:space="preserve">na adres e-mail: </w:t>
      </w:r>
      <w:hyperlink r:id="rId8" w:history="1">
        <w:r w:rsidR="002E0425" w:rsidRPr="002E0425">
          <w:rPr>
            <w:rFonts w:eastAsia="Calibri" w:cs="Open Sans"/>
            <w:bCs/>
            <w:color w:val="0563C1"/>
            <w:szCs w:val="21"/>
            <w:u w:val="single"/>
          </w:rPr>
          <w:t>poczta@um.skarzysko.pl</w:t>
        </w:r>
      </w:hyperlink>
      <w:r w:rsidR="002E0425" w:rsidRPr="002E0425">
        <w:rPr>
          <w:rFonts w:eastAsia="Calibri" w:cs="Open Sans"/>
          <w:szCs w:val="21"/>
        </w:rPr>
        <w:t xml:space="preserve"> oraz </w:t>
      </w:r>
      <w:hyperlink r:id="rId9" w:history="1">
        <w:r w:rsidR="002E0425" w:rsidRPr="002E0425">
          <w:rPr>
            <w:rFonts w:eastAsia="Calibri" w:cs="Open Sans"/>
            <w:color w:val="0563C1"/>
            <w:szCs w:val="21"/>
            <w:u w:val="single"/>
          </w:rPr>
          <w:t>i.franczyk@um.skarzysko.pl</w:t>
        </w:r>
      </w:hyperlink>
      <w:r w:rsidR="002E0425" w:rsidRPr="002E0425">
        <w:rPr>
          <w:rFonts w:eastAsia="Calibri" w:cs="Open Sans"/>
          <w:szCs w:val="21"/>
        </w:rPr>
        <w:t xml:space="preserve"> lub elekt. skrzynka podawcza </w:t>
      </w:r>
      <w:proofErr w:type="spellStart"/>
      <w:r w:rsidR="002E0425" w:rsidRPr="002E0425">
        <w:rPr>
          <w:rFonts w:eastAsia="Calibri" w:cs="Open Sans"/>
          <w:szCs w:val="21"/>
        </w:rPr>
        <w:t>ePUAP</w:t>
      </w:r>
      <w:proofErr w:type="spellEnd"/>
      <w:r w:rsidR="002E0425" w:rsidRPr="002E0425">
        <w:rPr>
          <w:rFonts w:eastAsia="Calibri" w:cs="Open Sans"/>
          <w:szCs w:val="21"/>
        </w:rPr>
        <w:t>: /</w:t>
      </w:r>
      <w:proofErr w:type="spellStart"/>
      <w:r w:rsidR="002E0425" w:rsidRPr="002E0425">
        <w:rPr>
          <w:rFonts w:eastAsia="Calibri" w:cs="Open Sans"/>
          <w:szCs w:val="21"/>
        </w:rPr>
        <w:t>umskarzysko</w:t>
      </w:r>
      <w:proofErr w:type="spellEnd"/>
      <w:r w:rsidR="002E0425" w:rsidRPr="002E0425">
        <w:rPr>
          <w:rFonts w:eastAsia="Calibri" w:cs="Open Sans"/>
          <w:szCs w:val="21"/>
        </w:rPr>
        <w:t xml:space="preserve">/skrytka </w:t>
      </w:r>
      <w:hyperlink r:id="rId10" w:tgtFrame="_blank" w:history="1">
        <w:r w:rsidR="002E0425" w:rsidRPr="002E0425">
          <w:rPr>
            <w:rFonts w:eastAsia="Calibri" w:cs="Open Sans"/>
            <w:color w:val="0563C1"/>
            <w:szCs w:val="21"/>
            <w:u w:val="single"/>
          </w:rPr>
          <w:t>epuap.gov.pl</w:t>
        </w:r>
      </w:hyperlink>
      <w:r w:rsidR="002E0425" w:rsidRPr="002E0425">
        <w:rPr>
          <w:rFonts w:eastAsia="Calibri" w:cs="Open Sans"/>
          <w:szCs w:val="21"/>
        </w:rPr>
        <w:t xml:space="preserve">  </w:t>
      </w:r>
      <w:bookmarkEnd w:id="0"/>
    </w:p>
    <w:p w14:paraId="13293107" w14:textId="15123A1C" w:rsidR="00FC28B2" w:rsidRDefault="00FC28B2" w:rsidP="00FC28B2"/>
    <w:p w14:paraId="1D8A526F" w14:textId="5AAE553E" w:rsidR="00005030" w:rsidRDefault="00F500F8" w:rsidP="00F500F8">
      <w:pPr>
        <w:rPr>
          <w:b/>
          <w:bCs/>
        </w:rPr>
      </w:pPr>
      <w:r w:rsidRPr="00AE0C9A">
        <w:rPr>
          <w:b/>
          <w:bCs/>
        </w:rPr>
        <w:t xml:space="preserve">Formularz należy złożyć w terminie do </w:t>
      </w:r>
      <w:r w:rsidR="00AE0C9A" w:rsidRPr="00AE0C9A">
        <w:rPr>
          <w:b/>
          <w:bCs/>
        </w:rPr>
        <w:t>18</w:t>
      </w:r>
      <w:r w:rsidR="00AE0C9A">
        <w:rPr>
          <w:b/>
          <w:bCs/>
        </w:rPr>
        <w:t>.11.2025 r.</w:t>
      </w:r>
    </w:p>
    <w:p w14:paraId="209E6DFD" w14:textId="77777777" w:rsidR="001901D0" w:rsidRPr="001901D0" w:rsidRDefault="001901D0" w:rsidP="00F500F8">
      <w:pPr>
        <w:rPr>
          <w:b/>
          <w:bCs/>
          <w:sz w:val="8"/>
          <w:szCs w:val="8"/>
        </w:rPr>
      </w:pPr>
    </w:p>
    <w:p w14:paraId="1BDC11E1" w14:textId="132483E4" w:rsidR="00400CE2" w:rsidRDefault="00F500F8" w:rsidP="0068386D">
      <w:pPr>
        <w:spacing w:before="0" w:after="0"/>
        <w:rPr>
          <w:u w:val="single"/>
        </w:rPr>
      </w:pPr>
      <w:r w:rsidRPr="00DB5F77">
        <w:rPr>
          <w:u w:val="single"/>
        </w:rPr>
        <w:t>Formularz konsultacyjny niepodpisany imieniem i nazwiskiem nie będzie rozpatrywany</w:t>
      </w:r>
      <w:r w:rsidR="005B4999">
        <w:rPr>
          <w:u w:val="single"/>
        </w:rPr>
        <w:t>.</w:t>
      </w:r>
    </w:p>
    <w:tbl>
      <w:tblPr>
        <w:tblStyle w:val="Tabela-Siatka"/>
        <w:tblW w:w="0" w:type="auto"/>
        <w:tblBorders>
          <w:top w:val="dashed" w:sz="12" w:space="0" w:color="D50019" w:themeColor="accent1"/>
          <w:left w:val="dashed" w:sz="12" w:space="0" w:color="D50019" w:themeColor="accent1"/>
          <w:bottom w:val="dashed" w:sz="12" w:space="0" w:color="D50019" w:themeColor="accent1"/>
          <w:right w:val="dashed" w:sz="12" w:space="0" w:color="D50019" w:themeColor="accent1"/>
          <w:insideH w:val="dashed" w:sz="12" w:space="0" w:color="D50019" w:themeColor="accent1"/>
          <w:insideV w:val="dashed" w:sz="12" w:space="0" w:color="D50019" w:themeColor="accent1"/>
        </w:tblBorders>
        <w:shd w:val="clear" w:color="auto" w:fill="EBF5FF"/>
        <w:tblLook w:val="04A0" w:firstRow="1" w:lastRow="0" w:firstColumn="1" w:lastColumn="0" w:noHBand="0" w:noVBand="1"/>
      </w:tblPr>
      <w:tblGrid>
        <w:gridCol w:w="9052"/>
      </w:tblGrid>
      <w:tr w:rsidR="001E0D7E" w14:paraId="0ABE1E07" w14:textId="77777777" w:rsidTr="00177652">
        <w:tc>
          <w:tcPr>
            <w:tcW w:w="9062" w:type="dxa"/>
            <w:tcBorders>
              <w:top w:val="dashed" w:sz="8" w:space="0" w:color="00B0F0"/>
              <w:left w:val="dashed" w:sz="8" w:space="0" w:color="00B0F0"/>
              <w:bottom w:val="dashed" w:sz="8" w:space="0" w:color="00B0F0"/>
              <w:right w:val="dashed" w:sz="8" w:space="0" w:color="00B0F0"/>
            </w:tcBorders>
            <w:shd w:val="clear" w:color="auto" w:fill="C4ECFF" w:themeFill="accent2" w:themeFillTint="33"/>
          </w:tcPr>
          <w:p w14:paraId="43AE7742" w14:textId="77777777" w:rsidR="001E0D7E" w:rsidRPr="001E0D7E" w:rsidRDefault="001E0D7E" w:rsidP="001901D0">
            <w:pPr>
              <w:spacing w:before="400"/>
              <w:ind w:left="2716"/>
            </w:pPr>
            <w:r w:rsidRPr="001E0D7E">
              <w:rPr>
                <w:b/>
                <w:bCs/>
              </w:rPr>
              <w:t>Imię, nazwisko</w:t>
            </w:r>
            <w:r w:rsidRPr="001E0D7E">
              <w:t>: ……………………………………………………………</w:t>
            </w:r>
            <w:proofErr w:type="gramStart"/>
            <w:r w:rsidRPr="001E0D7E">
              <w:t>…….</w:t>
            </w:r>
            <w:proofErr w:type="gramEnd"/>
            <w:r w:rsidRPr="001E0D7E">
              <w:t>.</w:t>
            </w:r>
          </w:p>
          <w:p w14:paraId="16BA78EF" w14:textId="414A7069" w:rsidR="001E0D7E" w:rsidRPr="001E0D7E" w:rsidRDefault="001E0D7E" w:rsidP="001901D0">
            <w:pPr>
              <w:spacing w:before="200" w:after="400"/>
            </w:pPr>
            <w:r w:rsidRPr="001E0D7E">
              <w:rPr>
                <w:b/>
                <w:bCs/>
              </w:rPr>
              <w:t>Nazwa podmiotu/organizacji</w:t>
            </w:r>
            <w:r w:rsidRPr="001E0D7E">
              <w:t xml:space="preserve"> (</w:t>
            </w:r>
            <w:r w:rsidRPr="001E0D7E">
              <w:rPr>
                <w:i/>
                <w:iCs/>
              </w:rPr>
              <w:t>jeśli dotyczy</w:t>
            </w:r>
            <w:r w:rsidRPr="001E0D7E">
              <w:t>): ……………………………………………………………</w:t>
            </w:r>
            <w:proofErr w:type="gramStart"/>
            <w:r w:rsidRPr="001E0D7E">
              <w:t>…….</w:t>
            </w:r>
            <w:proofErr w:type="gramEnd"/>
            <w:r w:rsidRPr="001E0D7E">
              <w:t>.</w:t>
            </w:r>
          </w:p>
        </w:tc>
      </w:tr>
    </w:tbl>
    <w:p w14:paraId="2F9FB31E" w14:textId="77777777" w:rsidR="00A037ED" w:rsidRPr="0068386D" w:rsidRDefault="00A037ED" w:rsidP="001901D0"/>
    <w:p w14:paraId="6A7043DD" w14:textId="480C30AC" w:rsidR="0068386D" w:rsidRDefault="00A037ED" w:rsidP="001901D0">
      <w:pPr>
        <w:pStyle w:val="Akapitzlist"/>
        <w:numPr>
          <w:ilvl w:val="0"/>
          <w:numId w:val="26"/>
        </w:numPr>
        <w:ind w:left="426" w:hanging="426"/>
      </w:pPr>
      <w:r>
        <w:t xml:space="preserve">Oświadczam, że </w:t>
      </w:r>
      <w:r w:rsidR="001901D0">
        <w:t xml:space="preserve">jestem </w:t>
      </w:r>
      <w:r>
        <w:t xml:space="preserve">mieszkanką/mieszkańcem </w:t>
      </w:r>
      <w:r w:rsidR="002E0425" w:rsidRPr="002E0425">
        <w:t>Miasta Skarżyska-Kamiennej</w:t>
      </w:r>
      <w:r w:rsidR="00426338">
        <w:t>.</w:t>
      </w:r>
    </w:p>
    <w:p w14:paraId="5D86A09D" w14:textId="5B92ABC9" w:rsidR="00A037ED" w:rsidRDefault="00A037ED" w:rsidP="00A037ED">
      <w:pPr>
        <w:pStyle w:val="Akapitzlist"/>
        <w:numPr>
          <w:ilvl w:val="0"/>
          <w:numId w:val="26"/>
        </w:numPr>
        <w:ind w:left="426" w:hanging="426"/>
      </w:pPr>
      <w:r>
        <w:t>Zgodnie z art. 6 ust. 1 lit. a Rozporządzenia Parlamentu Europejskiego i Rady (EU) z dnia 27 kwietnia 2016 r. wyrażam zgodę na przetwarzanie moich danych osobowych w celu prowadzenia na terenie gminy konsultacji społecznych.</w:t>
      </w:r>
    </w:p>
    <w:p w14:paraId="24D52606" w14:textId="77777777" w:rsidR="0068386D" w:rsidRPr="0068386D" w:rsidRDefault="0068386D" w:rsidP="0068386D">
      <w:pPr>
        <w:pStyle w:val="Akapitzlist"/>
        <w:ind w:left="426"/>
        <w:rPr>
          <w:sz w:val="14"/>
          <w:szCs w:val="14"/>
        </w:rPr>
      </w:pPr>
    </w:p>
    <w:p w14:paraId="7191824F" w14:textId="77777777" w:rsidR="00A037ED" w:rsidRDefault="00A037ED" w:rsidP="00A037ED">
      <w:pPr>
        <w:spacing w:after="0"/>
        <w:ind w:left="4536"/>
        <w:jc w:val="center"/>
      </w:pPr>
      <w:r>
        <w:t>……………………………………………………………………….</w:t>
      </w:r>
    </w:p>
    <w:p w14:paraId="45502B73" w14:textId="4EE3C1AF" w:rsidR="00A037ED" w:rsidRPr="0068386D" w:rsidRDefault="00A037ED" w:rsidP="00A037ED">
      <w:pPr>
        <w:spacing w:before="0"/>
        <w:ind w:left="4536"/>
        <w:jc w:val="center"/>
        <w:rPr>
          <w:sz w:val="17"/>
          <w:szCs w:val="17"/>
        </w:rPr>
      </w:pPr>
      <w:r w:rsidRPr="0068386D">
        <w:rPr>
          <w:sz w:val="17"/>
          <w:szCs w:val="17"/>
        </w:rPr>
        <w:t>Miejscowość, data, podpis</w:t>
      </w:r>
    </w:p>
    <w:p w14:paraId="3BDFEF81" w14:textId="77777777" w:rsidR="00AF31AF" w:rsidRDefault="00AF31AF" w:rsidP="00320625">
      <w:pPr>
        <w:sectPr w:rsidR="00AF31AF" w:rsidSect="004F31B6">
          <w:headerReference w:type="default" r:id="rId11"/>
          <w:footerReference w:type="default" r:id="rId12"/>
          <w:headerReference w:type="first" r:id="rId13"/>
          <w:pgSz w:w="11906" w:h="16838"/>
          <w:pgMar w:top="1417" w:right="1417" w:bottom="1417" w:left="1417" w:header="708" w:footer="397" w:gutter="0"/>
          <w:pgNumType w:start="1"/>
          <w:cols w:space="708"/>
          <w:docGrid w:linePitch="360"/>
        </w:sectPr>
      </w:pPr>
    </w:p>
    <w:p w14:paraId="603F987E" w14:textId="4E4FBB58" w:rsidR="00F500F8" w:rsidRDefault="00F500F8" w:rsidP="00320625"/>
    <w:p w14:paraId="042E8F5B" w14:textId="093E5A2C" w:rsidR="005B4999" w:rsidRDefault="005B4999" w:rsidP="005B4999">
      <w:pPr>
        <w:spacing w:after="120"/>
      </w:pPr>
    </w:p>
    <w:tbl>
      <w:tblPr>
        <w:tblStyle w:val="Tabelalisty3akcent4"/>
        <w:tblW w:w="0" w:type="auto"/>
        <w:tblBorders>
          <w:top w:val="single" w:sz="4" w:space="0" w:color="1F4D67"/>
          <w:left w:val="single" w:sz="4" w:space="0" w:color="1F4D67"/>
          <w:bottom w:val="single" w:sz="4" w:space="0" w:color="1F4D67"/>
          <w:right w:val="single" w:sz="4" w:space="0" w:color="1F4D67"/>
          <w:insideH w:val="single" w:sz="4" w:space="0" w:color="1F4D67"/>
          <w:insideV w:val="single" w:sz="4" w:space="0" w:color="1F4D67"/>
        </w:tblBorders>
        <w:tblLook w:val="04A0" w:firstRow="1" w:lastRow="0" w:firstColumn="1" w:lastColumn="0" w:noHBand="0" w:noVBand="1"/>
      </w:tblPr>
      <w:tblGrid>
        <w:gridCol w:w="704"/>
        <w:gridCol w:w="5771"/>
        <w:gridCol w:w="4670"/>
        <w:gridCol w:w="4150"/>
      </w:tblGrid>
      <w:tr w:rsidR="005B4999" w:rsidRPr="005B4999" w14:paraId="2047903B" w14:textId="77777777" w:rsidTr="001776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704" w:type="dxa"/>
            <w:tcBorders>
              <w:bottom w:val="none" w:sz="0" w:space="0" w:color="auto"/>
              <w:right w:val="none" w:sz="0" w:space="0" w:color="auto"/>
            </w:tcBorders>
            <w:shd w:val="clear" w:color="auto" w:fill="0093D7" w:themeFill="accent2"/>
            <w:vAlign w:val="center"/>
          </w:tcPr>
          <w:p w14:paraId="776A808E" w14:textId="58BF1BDE" w:rsidR="005B4999" w:rsidRPr="00AC2ADA" w:rsidRDefault="005B4999" w:rsidP="005B4999">
            <w:pPr>
              <w:jc w:val="center"/>
              <w:rPr>
                <w:sz w:val="22"/>
              </w:rPr>
            </w:pPr>
            <w:r w:rsidRPr="00AC2ADA">
              <w:rPr>
                <w:sz w:val="22"/>
              </w:rPr>
              <w:t>Lp.</w:t>
            </w:r>
          </w:p>
        </w:tc>
        <w:tc>
          <w:tcPr>
            <w:tcW w:w="5771" w:type="dxa"/>
            <w:shd w:val="clear" w:color="auto" w:fill="0093D7" w:themeFill="accent2"/>
            <w:vAlign w:val="center"/>
          </w:tcPr>
          <w:p w14:paraId="4BD2D14E" w14:textId="134BC594" w:rsidR="005B4999" w:rsidRPr="00AC2ADA" w:rsidRDefault="0068386D" w:rsidP="005B49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AC2ADA">
              <w:rPr>
                <w:sz w:val="22"/>
              </w:rPr>
              <w:t>Zasada, której dotyczy uwaga</w:t>
            </w:r>
          </w:p>
        </w:tc>
        <w:tc>
          <w:tcPr>
            <w:tcW w:w="4670" w:type="dxa"/>
            <w:shd w:val="clear" w:color="auto" w:fill="0093D7" w:themeFill="accent2"/>
            <w:vAlign w:val="center"/>
          </w:tcPr>
          <w:p w14:paraId="71B471C7" w14:textId="16914F4F" w:rsidR="005B4999" w:rsidRPr="00AC2ADA" w:rsidRDefault="005B4999" w:rsidP="005B49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AC2ADA">
              <w:rPr>
                <w:sz w:val="22"/>
              </w:rPr>
              <w:t>Treść uwagi</w:t>
            </w:r>
          </w:p>
        </w:tc>
        <w:tc>
          <w:tcPr>
            <w:tcW w:w="4150" w:type="dxa"/>
            <w:shd w:val="clear" w:color="auto" w:fill="0093D7" w:themeFill="accent2"/>
            <w:vAlign w:val="center"/>
          </w:tcPr>
          <w:p w14:paraId="327DD455" w14:textId="2D09E7C6" w:rsidR="005B4999" w:rsidRPr="00AC2ADA" w:rsidRDefault="005B4999" w:rsidP="005B499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  <w:r w:rsidRPr="00AC2ADA">
              <w:rPr>
                <w:sz w:val="22"/>
              </w:rPr>
              <w:t>Uzasadnienie</w:t>
            </w:r>
          </w:p>
        </w:tc>
      </w:tr>
      <w:tr w:rsidR="005B4999" w:rsidRPr="005B4999" w14:paraId="0CAF2457" w14:textId="77777777" w:rsidTr="00AC2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7474E89E" w14:textId="77777777" w:rsidR="005B4999" w:rsidRPr="005B4999" w:rsidRDefault="005B4999" w:rsidP="00320625">
            <w:pPr>
              <w:rPr>
                <w:sz w:val="22"/>
              </w:rPr>
            </w:pPr>
          </w:p>
        </w:tc>
        <w:tc>
          <w:tcPr>
            <w:tcW w:w="5771" w:type="dxa"/>
            <w:tcBorders>
              <w:top w:val="none" w:sz="0" w:space="0" w:color="auto"/>
              <w:bottom w:val="none" w:sz="0" w:space="0" w:color="auto"/>
            </w:tcBorders>
          </w:tcPr>
          <w:p w14:paraId="440CF6A6" w14:textId="77777777" w:rsidR="005B4999" w:rsidRPr="005B4999" w:rsidRDefault="005B4999" w:rsidP="003206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4670" w:type="dxa"/>
            <w:tcBorders>
              <w:top w:val="none" w:sz="0" w:space="0" w:color="auto"/>
              <w:bottom w:val="none" w:sz="0" w:space="0" w:color="auto"/>
            </w:tcBorders>
          </w:tcPr>
          <w:p w14:paraId="405F24E2" w14:textId="77777777" w:rsidR="005B4999" w:rsidRPr="005B4999" w:rsidRDefault="005B4999" w:rsidP="003206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4150" w:type="dxa"/>
            <w:tcBorders>
              <w:top w:val="none" w:sz="0" w:space="0" w:color="auto"/>
              <w:bottom w:val="none" w:sz="0" w:space="0" w:color="auto"/>
            </w:tcBorders>
          </w:tcPr>
          <w:p w14:paraId="1D16BF21" w14:textId="77777777" w:rsidR="005B4999" w:rsidRPr="005B4999" w:rsidRDefault="005B4999" w:rsidP="003206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5B4999" w:rsidRPr="005B4999" w14:paraId="5219685E" w14:textId="77777777" w:rsidTr="00AC2ADA">
        <w:trPr>
          <w:trHeight w:val="1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right w:val="none" w:sz="0" w:space="0" w:color="auto"/>
            </w:tcBorders>
          </w:tcPr>
          <w:p w14:paraId="3611DECB" w14:textId="77777777" w:rsidR="005B4999" w:rsidRPr="005B4999" w:rsidRDefault="005B4999" w:rsidP="00320625">
            <w:pPr>
              <w:rPr>
                <w:sz w:val="22"/>
              </w:rPr>
            </w:pPr>
          </w:p>
        </w:tc>
        <w:tc>
          <w:tcPr>
            <w:tcW w:w="5771" w:type="dxa"/>
          </w:tcPr>
          <w:p w14:paraId="669CECA2" w14:textId="77777777" w:rsidR="005B4999" w:rsidRPr="005B4999" w:rsidRDefault="005B4999" w:rsidP="003206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4670" w:type="dxa"/>
          </w:tcPr>
          <w:p w14:paraId="2D2EE95B" w14:textId="77777777" w:rsidR="005B4999" w:rsidRPr="005B4999" w:rsidRDefault="005B4999" w:rsidP="003206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4150" w:type="dxa"/>
          </w:tcPr>
          <w:p w14:paraId="7BBB0E1D" w14:textId="77777777" w:rsidR="005B4999" w:rsidRPr="005B4999" w:rsidRDefault="005B4999" w:rsidP="003206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5B4999" w:rsidRPr="005B4999" w14:paraId="50FDBDAB" w14:textId="77777777" w:rsidTr="00AC2A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</w:tcPr>
          <w:p w14:paraId="33C5C57A" w14:textId="77777777" w:rsidR="005B4999" w:rsidRPr="005B4999" w:rsidRDefault="005B4999" w:rsidP="00320625">
            <w:pPr>
              <w:rPr>
                <w:sz w:val="22"/>
              </w:rPr>
            </w:pPr>
          </w:p>
        </w:tc>
        <w:tc>
          <w:tcPr>
            <w:tcW w:w="5771" w:type="dxa"/>
            <w:tcBorders>
              <w:top w:val="none" w:sz="0" w:space="0" w:color="auto"/>
              <w:bottom w:val="none" w:sz="0" w:space="0" w:color="auto"/>
            </w:tcBorders>
          </w:tcPr>
          <w:p w14:paraId="45359F4E" w14:textId="77777777" w:rsidR="005B4999" w:rsidRPr="005B4999" w:rsidRDefault="005B4999" w:rsidP="003206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4670" w:type="dxa"/>
            <w:tcBorders>
              <w:top w:val="none" w:sz="0" w:space="0" w:color="auto"/>
              <w:bottom w:val="none" w:sz="0" w:space="0" w:color="auto"/>
            </w:tcBorders>
          </w:tcPr>
          <w:p w14:paraId="352D3FD7" w14:textId="77777777" w:rsidR="005B4999" w:rsidRPr="005B4999" w:rsidRDefault="005B4999" w:rsidP="003206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4150" w:type="dxa"/>
            <w:tcBorders>
              <w:top w:val="none" w:sz="0" w:space="0" w:color="auto"/>
              <w:bottom w:val="none" w:sz="0" w:space="0" w:color="auto"/>
            </w:tcBorders>
          </w:tcPr>
          <w:p w14:paraId="23F6E00B" w14:textId="77777777" w:rsidR="005B4999" w:rsidRPr="005B4999" w:rsidRDefault="005B4999" w:rsidP="0032062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</w:p>
        </w:tc>
      </w:tr>
      <w:tr w:rsidR="005B4999" w:rsidRPr="005B4999" w14:paraId="4C1228C9" w14:textId="77777777" w:rsidTr="00AC2ADA">
        <w:trPr>
          <w:trHeight w:val="17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4" w:type="dxa"/>
            <w:tcBorders>
              <w:right w:val="none" w:sz="0" w:space="0" w:color="auto"/>
            </w:tcBorders>
          </w:tcPr>
          <w:p w14:paraId="31622163" w14:textId="77777777" w:rsidR="005B4999" w:rsidRPr="005B4999" w:rsidRDefault="005B4999" w:rsidP="00320625">
            <w:pPr>
              <w:rPr>
                <w:sz w:val="22"/>
              </w:rPr>
            </w:pPr>
          </w:p>
        </w:tc>
        <w:tc>
          <w:tcPr>
            <w:tcW w:w="5771" w:type="dxa"/>
          </w:tcPr>
          <w:p w14:paraId="1CA7ABC2" w14:textId="77777777" w:rsidR="005B4999" w:rsidRPr="005B4999" w:rsidRDefault="005B4999" w:rsidP="003206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4670" w:type="dxa"/>
          </w:tcPr>
          <w:p w14:paraId="6774EE51" w14:textId="77777777" w:rsidR="005B4999" w:rsidRPr="005B4999" w:rsidRDefault="005B4999" w:rsidP="003206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  <w:tc>
          <w:tcPr>
            <w:tcW w:w="4150" w:type="dxa"/>
          </w:tcPr>
          <w:p w14:paraId="0BE78626" w14:textId="77777777" w:rsidR="005B4999" w:rsidRPr="005B4999" w:rsidRDefault="005B4999" w:rsidP="0032062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2"/>
              </w:rPr>
            </w:pPr>
          </w:p>
        </w:tc>
      </w:tr>
    </w:tbl>
    <w:p w14:paraId="0C9FE087" w14:textId="77777777" w:rsidR="005B4999" w:rsidRDefault="005B4999" w:rsidP="005B4999">
      <w:pPr>
        <w:spacing w:before="0" w:after="120" w:line="264" w:lineRule="auto"/>
        <w:jc w:val="left"/>
        <w:rPr>
          <w:sz w:val="2"/>
          <w:szCs w:val="2"/>
        </w:rPr>
        <w:sectPr w:rsidR="005B4999" w:rsidSect="004F31B6">
          <w:headerReference w:type="default" r:id="rId14"/>
          <w:pgSz w:w="16838" w:h="11906" w:orient="landscape"/>
          <w:pgMar w:top="720" w:right="720" w:bottom="720" w:left="720" w:header="708" w:footer="397" w:gutter="0"/>
          <w:cols w:space="708"/>
          <w:docGrid w:linePitch="360"/>
        </w:sectPr>
      </w:pPr>
    </w:p>
    <w:p w14:paraId="5ACD7083" w14:textId="77777777" w:rsidR="00583F56" w:rsidRPr="002E0425" w:rsidRDefault="00583F56" w:rsidP="00583F56">
      <w:pPr>
        <w:jc w:val="center"/>
        <w:rPr>
          <w:b/>
          <w:bCs/>
          <w:sz w:val="20"/>
          <w:szCs w:val="20"/>
        </w:rPr>
      </w:pPr>
      <w:r w:rsidRPr="002E0425">
        <w:rPr>
          <w:b/>
          <w:bCs/>
          <w:sz w:val="20"/>
          <w:szCs w:val="20"/>
        </w:rPr>
        <w:lastRenderedPageBreak/>
        <w:t>Klauzula informacyjna</w:t>
      </w:r>
    </w:p>
    <w:p w14:paraId="2DC87452" w14:textId="77777777" w:rsidR="002E0425" w:rsidRPr="002E0425" w:rsidRDefault="002E0425" w:rsidP="002E0425">
      <w:pPr>
        <w:pStyle w:val="NormalnyWeb"/>
        <w:rPr>
          <w:rFonts w:ascii="Open Sans" w:hAnsi="Open Sans" w:cs="Open Sans"/>
          <w:sz w:val="20"/>
          <w:szCs w:val="20"/>
        </w:rPr>
      </w:pPr>
      <w:r w:rsidRPr="002E0425">
        <w:rPr>
          <w:rFonts w:ascii="Open Sans" w:hAnsi="Open Sans" w:cs="Open Sans"/>
          <w:sz w:val="20"/>
          <w:szCs w:val="20"/>
        </w:rPr>
        <w:t>Na podstawie art. 13 ust. 1 i ust. 2 Rozporządzenia Parlamentu Europejskiego i Rady (UE) 2016/679 z 27 kwietnia 2016 r. w sprawie ochrony osób fizycznych w związku z przetwarzaniem danych osobowych i w sprawie swobodnego przepływu takich danych oraz uchylenia dyrektywy 95/46/WE (ogólne rozporządzenie o ochronie danych osobowych) (</w:t>
      </w:r>
      <w:proofErr w:type="spellStart"/>
      <w:r w:rsidRPr="002E0425">
        <w:rPr>
          <w:rFonts w:ascii="Open Sans" w:hAnsi="Open Sans" w:cs="Open Sans"/>
          <w:sz w:val="20"/>
          <w:szCs w:val="20"/>
        </w:rPr>
        <w:t>Dz.Urz.UE.L</w:t>
      </w:r>
      <w:proofErr w:type="spellEnd"/>
      <w:r w:rsidRPr="002E0425">
        <w:rPr>
          <w:rFonts w:ascii="Open Sans" w:hAnsi="Open Sans" w:cs="Open Sans"/>
          <w:sz w:val="20"/>
          <w:szCs w:val="20"/>
        </w:rPr>
        <w:t>. z 2016r. Nr 119, stron.1) (dalej jako: „RODO”), informujemy Panią/Pana o sposobie i celu, w jakim przetwarzamy Pani/Pana dane osobowe, a także o przysługujących Pani/Panu prawach, wynikających z regulacji o ochronie danych osobowych:</w:t>
      </w:r>
    </w:p>
    <w:p w14:paraId="7E234467" w14:textId="77777777" w:rsidR="002E0425" w:rsidRPr="002E0425" w:rsidRDefault="002E0425" w:rsidP="002E0425">
      <w:pPr>
        <w:numPr>
          <w:ilvl w:val="0"/>
          <w:numId w:val="44"/>
        </w:numPr>
        <w:spacing w:before="100" w:beforeAutospacing="1" w:after="100" w:afterAutospacing="1" w:line="240" w:lineRule="auto"/>
        <w:jc w:val="left"/>
        <w:rPr>
          <w:rFonts w:cs="Open Sans"/>
          <w:sz w:val="20"/>
          <w:szCs w:val="20"/>
        </w:rPr>
      </w:pPr>
      <w:r w:rsidRPr="002E0425">
        <w:rPr>
          <w:rFonts w:cs="Open Sans"/>
          <w:sz w:val="20"/>
          <w:szCs w:val="20"/>
        </w:rPr>
        <w:t>Administratorem Pani/Pana danych osobowych jest Prezydent Miasta Skarżysko-Kamienna (dane adresowe: 26-110 Skarżysko-Kamienna ul. Sikorskiego 18).</w:t>
      </w:r>
    </w:p>
    <w:p w14:paraId="2A0422B9" w14:textId="77777777" w:rsidR="002E0425" w:rsidRPr="002E0425" w:rsidRDefault="002E0425" w:rsidP="002E0425">
      <w:pPr>
        <w:numPr>
          <w:ilvl w:val="0"/>
          <w:numId w:val="44"/>
        </w:numPr>
        <w:spacing w:before="100" w:beforeAutospacing="1" w:after="100" w:afterAutospacing="1" w:line="240" w:lineRule="auto"/>
        <w:jc w:val="left"/>
        <w:rPr>
          <w:rFonts w:cs="Open Sans"/>
          <w:sz w:val="20"/>
          <w:szCs w:val="20"/>
        </w:rPr>
      </w:pPr>
      <w:r w:rsidRPr="002E0425">
        <w:rPr>
          <w:rFonts w:cs="Open Sans"/>
          <w:sz w:val="20"/>
          <w:szCs w:val="20"/>
        </w:rPr>
        <w:t>Wyznaczyliśmy inspektora ochrony danych, z którym może Pani/Pan kontaktować się we wszystkich sprawach dotyczących przetwarzania danych osobowych oraz korzystania z praw związanych z przetwarzaniem danych osobowych drogą elektroniczną (poczta@um.skarzysko.pl) lub pisemnie na adres Administratora danych.</w:t>
      </w:r>
    </w:p>
    <w:p w14:paraId="7BB4DE0F" w14:textId="77777777" w:rsidR="002E0425" w:rsidRPr="002E0425" w:rsidRDefault="002E0425" w:rsidP="002E0425">
      <w:pPr>
        <w:numPr>
          <w:ilvl w:val="0"/>
          <w:numId w:val="44"/>
        </w:numPr>
        <w:spacing w:before="100" w:beforeAutospacing="1" w:after="100" w:afterAutospacing="1" w:line="240" w:lineRule="auto"/>
        <w:jc w:val="left"/>
        <w:rPr>
          <w:rFonts w:cs="Open Sans"/>
          <w:sz w:val="20"/>
          <w:szCs w:val="20"/>
        </w:rPr>
      </w:pPr>
      <w:r w:rsidRPr="002E0425">
        <w:rPr>
          <w:rFonts w:cs="Open Sans"/>
          <w:sz w:val="20"/>
          <w:szCs w:val="20"/>
        </w:rPr>
        <w:t>Pani/Pana dane osobowe przetwarzane są w celu/celach:</w:t>
      </w:r>
    </w:p>
    <w:p w14:paraId="64B7D0E5" w14:textId="2E72FFD1" w:rsidR="002E0425" w:rsidRPr="002E0425" w:rsidRDefault="002E0425" w:rsidP="002E0425">
      <w:pPr>
        <w:numPr>
          <w:ilvl w:val="1"/>
          <w:numId w:val="44"/>
        </w:numPr>
        <w:spacing w:before="100" w:beforeAutospacing="1" w:after="100" w:afterAutospacing="1" w:line="240" w:lineRule="auto"/>
        <w:jc w:val="left"/>
        <w:rPr>
          <w:rFonts w:cs="Open Sans"/>
          <w:sz w:val="20"/>
          <w:szCs w:val="20"/>
        </w:rPr>
      </w:pPr>
      <w:r w:rsidRPr="002E0425">
        <w:rPr>
          <w:rFonts w:cs="Open Sans"/>
          <w:sz w:val="20"/>
          <w:szCs w:val="20"/>
        </w:rPr>
        <w:t xml:space="preserve">wypełnienia obowiązku prawnego ciążącego na Administratorze </w:t>
      </w:r>
      <w:r>
        <w:rPr>
          <w:rFonts w:cs="Open Sans"/>
          <w:sz w:val="20"/>
          <w:szCs w:val="20"/>
        </w:rPr>
        <w:br/>
      </w:r>
      <w:r w:rsidRPr="002E0425">
        <w:rPr>
          <w:rFonts w:cs="Open Sans"/>
          <w:sz w:val="20"/>
          <w:szCs w:val="20"/>
        </w:rPr>
        <w:t>(art. 6 ust. 1 lit. c RODO),</w:t>
      </w:r>
    </w:p>
    <w:p w14:paraId="7AD5CD4F" w14:textId="0CCCD18A" w:rsidR="002E0425" w:rsidRPr="002E0425" w:rsidRDefault="002E0425" w:rsidP="002E0425">
      <w:pPr>
        <w:numPr>
          <w:ilvl w:val="1"/>
          <w:numId w:val="44"/>
        </w:numPr>
        <w:spacing w:before="100" w:beforeAutospacing="1" w:after="100" w:afterAutospacing="1" w:line="240" w:lineRule="auto"/>
        <w:jc w:val="left"/>
        <w:rPr>
          <w:rFonts w:cs="Open Sans"/>
          <w:sz w:val="20"/>
          <w:szCs w:val="20"/>
        </w:rPr>
      </w:pPr>
      <w:r w:rsidRPr="002E0425">
        <w:rPr>
          <w:rFonts w:cs="Open Sans"/>
          <w:sz w:val="20"/>
          <w:szCs w:val="20"/>
        </w:rPr>
        <w:t xml:space="preserve">wypełnienia obowiązków prawnych ciążących na Administratorze </w:t>
      </w:r>
      <w:r>
        <w:rPr>
          <w:rFonts w:cs="Open Sans"/>
          <w:sz w:val="20"/>
          <w:szCs w:val="20"/>
        </w:rPr>
        <w:br/>
      </w:r>
      <w:r w:rsidRPr="002E0425">
        <w:rPr>
          <w:rFonts w:cs="Open Sans"/>
          <w:sz w:val="20"/>
          <w:szCs w:val="20"/>
        </w:rPr>
        <w:t>(art. 6 ust. 1 lit. e RODO),</w:t>
      </w:r>
    </w:p>
    <w:p w14:paraId="77325405" w14:textId="77777777" w:rsidR="002E0425" w:rsidRPr="002E0425" w:rsidRDefault="002E0425" w:rsidP="002E0425">
      <w:pPr>
        <w:numPr>
          <w:ilvl w:val="1"/>
          <w:numId w:val="44"/>
        </w:numPr>
        <w:spacing w:before="100" w:beforeAutospacing="1" w:after="100" w:afterAutospacing="1" w:line="240" w:lineRule="auto"/>
        <w:jc w:val="left"/>
        <w:rPr>
          <w:rFonts w:cs="Open Sans"/>
          <w:sz w:val="20"/>
          <w:szCs w:val="20"/>
        </w:rPr>
      </w:pPr>
      <w:r w:rsidRPr="002E0425">
        <w:rPr>
          <w:rFonts w:cs="Open Sans"/>
          <w:sz w:val="20"/>
          <w:szCs w:val="20"/>
        </w:rPr>
        <w:t>realizacji zawartych umów (art. 6 ust. 1 lit. b RODO),</w:t>
      </w:r>
    </w:p>
    <w:p w14:paraId="60CE3BA0" w14:textId="77777777" w:rsidR="002E0425" w:rsidRPr="002E0425" w:rsidRDefault="002E0425" w:rsidP="002E0425">
      <w:pPr>
        <w:pStyle w:val="NormalnyWeb"/>
        <w:rPr>
          <w:rFonts w:ascii="Open Sans" w:hAnsi="Open Sans" w:cs="Open Sans"/>
          <w:sz w:val="20"/>
          <w:szCs w:val="20"/>
        </w:rPr>
      </w:pPr>
      <w:r w:rsidRPr="002E0425">
        <w:rPr>
          <w:rFonts w:ascii="Open Sans" w:hAnsi="Open Sans" w:cs="Open Sans"/>
          <w:sz w:val="20"/>
          <w:szCs w:val="20"/>
        </w:rPr>
        <w:t>W pozostałych przypadkach Pani/Pana dane osobowe przetwarzane są wyłącznie na podstawie udzielonej zgody w zakresie i celu określonym w treści zgody (art. 6 ust. 1 lit. a RODO).</w:t>
      </w:r>
    </w:p>
    <w:p w14:paraId="62D2540C" w14:textId="77777777" w:rsidR="002E0425" w:rsidRPr="002E0425" w:rsidRDefault="002E0425" w:rsidP="002E0425">
      <w:pPr>
        <w:numPr>
          <w:ilvl w:val="0"/>
          <w:numId w:val="45"/>
        </w:numPr>
        <w:spacing w:before="100" w:beforeAutospacing="1" w:after="100" w:afterAutospacing="1" w:line="240" w:lineRule="auto"/>
        <w:jc w:val="left"/>
        <w:rPr>
          <w:sz w:val="20"/>
          <w:szCs w:val="20"/>
        </w:rPr>
      </w:pPr>
      <w:r w:rsidRPr="002E0425">
        <w:rPr>
          <w:rFonts w:cs="Open Sans"/>
          <w:sz w:val="20"/>
          <w:szCs w:val="20"/>
        </w:rPr>
        <w:t>Podstawą prawną przetwarzania Pani</w:t>
      </w:r>
      <w:r w:rsidRPr="002E0425">
        <w:rPr>
          <w:sz w:val="20"/>
          <w:szCs w:val="20"/>
        </w:rPr>
        <w:t xml:space="preserve">/Pana danych osobowych są obowiązujące przepisy </w:t>
      </w:r>
      <w:proofErr w:type="gramStart"/>
      <w:r w:rsidRPr="002E0425">
        <w:rPr>
          <w:sz w:val="20"/>
          <w:szCs w:val="20"/>
        </w:rPr>
        <w:t>prawa,  zawarte</w:t>
      </w:r>
      <w:proofErr w:type="gramEnd"/>
      <w:r w:rsidRPr="002E0425">
        <w:rPr>
          <w:sz w:val="20"/>
          <w:szCs w:val="20"/>
        </w:rPr>
        <w:t xml:space="preserve"> umowy lub udzielona przez Panią/ Pana zgoda.</w:t>
      </w:r>
    </w:p>
    <w:p w14:paraId="39EF31EB" w14:textId="77777777" w:rsidR="002E0425" w:rsidRPr="002E0425" w:rsidRDefault="002E0425" w:rsidP="002E0425">
      <w:pPr>
        <w:numPr>
          <w:ilvl w:val="0"/>
          <w:numId w:val="45"/>
        </w:numPr>
        <w:spacing w:before="100" w:beforeAutospacing="1" w:after="100" w:afterAutospacing="1" w:line="240" w:lineRule="auto"/>
        <w:jc w:val="left"/>
        <w:rPr>
          <w:sz w:val="20"/>
          <w:szCs w:val="20"/>
        </w:rPr>
      </w:pPr>
      <w:r w:rsidRPr="002E0425">
        <w:rPr>
          <w:sz w:val="20"/>
          <w:szCs w:val="20"/>
        </w:rPr>
        <w:t>Z danych osobowych będziemy korzystać do momentu zakończenia realizacji celów określonych w pkt 3, a po tym czasie przez okres oraz w zakresie wymaganym przez przepisy powszechnie obowiązującego prawa.</w:t>
      </w:r>
    </w:p>
    <w:p w14:paraId="285ACAE1" w14:textId="77777777" w:rsidR="002E0425" w:rsidRPr="002E0425" w:rsidRDefault="002E0425" w:rsidP="002E0425">
      <w:pPr>
        <w:numPr>
          <w:ilvl w:val="0"/>
          <w:numId w:val="45"/>
        </w:numPr>
        <w:spacing w:before="100" w:beforeAutospacing="1" w:after="100" w:afterAutospacing="1" w:line="240" w:lineRule="auto"/>
        <w:jc w:val="left"/>
        <w:rPr>
          <w:sz w:val="20"/>
          <w:szCs w:val="20"/>
        </w:rPr>
      </w:pPr>
      <w:r w:rsidRPr="002E0425">
        <w:rPr>
          <w:sz w:val="20"/>
          <w:szCs w:val="20"/>
        </w:rPr>
        <w:t>Pani/Pana dane mogą zostać przekazane: – organom władzy publicznej oraz podmiotom wykonującym zadania publiczne lub działających na zlecenie organów władzy publicznej, w zakresie i w celach, które wynikają z przepisów powszechnie obowiązującego prawa, – innym podmiotom, które na podstawie stosownych umów podpisanych z Gminą Skarżysko-Kamienna przetwarzają dane osobowe dla których Administratorem jest Prezydent Miasta Skarżysko-Kamienna.</w:t>
      </w:r>
    </w:p>
    <w:p w14:paraId="3E25F0A8" w14:textId="77777777" w:rsidR="002E0425" w:rsidRPr="002E0425" w:rsidRDefault="002E0425" w:rsidP="002E0425">
      <w:pPr>
        <w:numPr>
          <w:ilvl w:val="0"/>
          <w:numId w:val="45"/>
        </w:numPr>
        <w:spacing w:before="100" w:beforeAutospacing="1" w:after="100" w:afterAutospacing="1" w:line="240" w:lineRule="auto"/>
        <w:jc w:val="left"/>
        <w:rPr>
          <w:sz w:val="20"/>
          <w:szCs w:val="20"/>
        </w:rPr>
      </w:pPr>
      <w:r w:rsidRPr="002E0425">
        <w:rPr>
          <w:sz w:val="20"/>
          <w:szCs w:val="20"/>
        </w:rPr>
        <w:t>Pani/Pana dane mogą być przetwarzane w sposób zautomatyzowany, ale nie będą podlegały zautomatyzowanemu podejmowaniu decyzji.</w:t>
      </w:r>
    </w:p>
    <w:p w14:paraId="508E2B7B" w14:textId="77777777" w:rsidR="002E0425" w:rsidRPr="002E0425" w:rsidRDefault="002E0425" w:rsidP="002E0425">
      <w:pPr>
        <w:numPr>
          <w:ilvl w:val="0"/>
          <w:numId w:val="45"/>
        </w:numPr>
        <w:spacing w:before="100" w:beforeAutospacing="1" w:after="100" w:afterAutospacing="1" w:line="240" w:lineRule="auto"/>
        <w:jc w:val="left"/>
        <w:rPr>
          <w:sz w:val="20"/>
          <w:szCs w:val="20"/>
        </w:rPr>
      </w:pPr>
      <w:r w:rsidRPr="002E0425">
        <w:rPr>
          <w:sz w:val="20"/>
          <w:szCs w:val="20"/>
        </w:rPr>
        <w:t>Pani/Pana dane nie będą podlegać profilowaniu.</w:t>
      </w:r>
    </w:p>
    <w:p w14:paraId="7926EE57" w14:textId="77777777" w:rsidR="002E0425" w:rsidRPr="002E0425" w:rsidRDefault="002E0425" w:rsidP="002E0425">
      <w:pPr>
        <w:numPr>
          <w:ilvl w:val="0"/>
          <w:numId w:val="45"/>
        </w:numPr>
        <w:spacing w:before="100" w:beforeAutospacing="1" w:after="100" w:afterAutospacing="1" w:line="240" w:lineRule="auto"/>
        <w:jc w:val="left"/>
        <w:rPr>
          <w:sz w:val="20"/>
          <w:szCs w:val="20"/>
        </w:rPr>
      </w:pPr>
      <w:r w:rsidRPr="002E0425">
        <w:rPr>
          <w:sz w:val="20"/>
          <w:szCs w:val="20"/>
        </w:rPr>
        <w:t>Pan/Pana dane nie trafią poza Europejski Obszar Gospodarczy (obejmujący Unię Europejską, Norwegię, Liechtenstein i Islandię).</w:t>
      </w:r>
    </w:p>
    <w:p w14:paraId="65926595" w14:textId="77777777" w:rsidR="002E0425" w:rsidRPr="002E0425" w:rsidRDefault="002E0425" w:rsidP="002E0425">
      <w:pPr>
        <w:numPr>
          <w:ilvl w:val="0"/>
          <w:numId w:val="45"/>
        </w:numPr>
        <w:spacing w:before="100" w:beforeAutospacing="1" w:after="100" w:afterAutospacing="1" w:line="240" w:lineRule="auto"/>
        <w:jc w:val="left"/>
        <w:rPr>
          <w:sz w:val="20"/>
          <w:szCs w:val="20"/>
        </w:rPr>
      </w:pPr>
      <w:r w:rsidRPr="002E0425">
        <w:rPr>
          <w:sz w:val="20"/>
          <w:szCs w:val="20"/>
        </w:rPr>
        <w:t>W związku z przetwarzaniem Pani/Pana danych osobowych, przysługują Pani/Panu następujące prawa:</w:t>
      </w:r>
    </w:p>
    <w:p w14:paraId="3C4FE736" w14:textId="77777777" w:rsidR="002E0425" w:rsidRPr="002E0425" w:rsidRDefault="002E0425" w:rsidP="002E0425">
      <w:pPr>
        <w:numPr>
          <w:ilvl w:val="1"/>
          <w:numId w:val="45"/>
        </w:numPr>
        <w:spacing w:before="100" w:beforeAutospacing="1" w:after="100" w:afterAutospacing="1" w:line="240" w:lineRule="auto"/>
        <w:jc w:val="left"/>
        <w:rPr>
          <w:sz w:val="20"/>
          <w:szCs w:val="20"/>
        </w:rPr>
      </w:pPr>
      <w:r w:rsidRPr="002E0425">
        <w:rPr>
          <w:sz w:val="20"/>
          <w:szCs w:val="20"/>
        </w:rPr>
        <w:t>prawo dostępu do danych osobowych,</w:t>
      </w:r>
    </w:p>
    <w:p w14:paraId="6065D38A" w14:textId="77777777" w:rsidR="002E0425" w:rsidRPr="002E0425" w:rsidRDefault="002E0425" w:rsidP="002E0425">
      <w:pPr>
        <w:numPr>
          <w:ilvl w:val="1"/>
          <w:numId w:val="45"/>
        </w:numPr>
        <w:spacing w:before="100" w:beforeAutospacing="1" w:after="100" w:afterAutospacing="1" w:line="240" w:lineRule="auto"/>
        <w:jc w:val="left"/>
        <w:rPr>
          <w:sz w:val="20"/>
          <w:szCs w:val="20"/>
        </w:rPr>
      </w:pPr>
      <w:r w:rsidRPr="002E0425">
        <w:rPr>
          <w:sz w:val="20"/>
          <w:szCs w:val="20"/>
        </w:rPr>
        <w:t>prawo żądania sprostowania/poprawienia danych osobowych,</w:t>
      </w:r>
    </w:p>
    <w:p w14:paraId="3D713591" w14:textId="77777777" w:rsidR="002E0425" w:rsidRPr="002E0425" w:rsidRDefault="002E0425" w:rsidP="002E0425">
      <w:pPr>
        <w:numPr>
          <w:ilvl w:val="1"/>
          <w:numId w:val="45"/>
        </w:numPr>
        <w:spacing w:before="100" w:beforeAutospacing="1" w:after="100" w:afterAutospacing="1" w:line="240" w:lineRule="auto"/>
        <w:jc w:val="left"/>
        <w:rPr>
          <w:sz w:val="20"/>
          <w:szCs w:val="20"/>
        </w:rPr>
      </w:pPr>
      <w:r w:rsidRPr="002E0425">
        <w:rPr>
          <w:sz w:val="20"/>
          <w:szCs w:val="20"/>
        </w:rPr>
        <w:t>prawo żądania usunięcia danych osobowych przetwarzanych bezpodstawnie; informujemy, że w zakresie, w jakim Pani/Pana dane są przetwarzane na podstawie zgody ma Pani/Pan prawo wycofania zgody na przetwarzanie danych w dowolnym momencie,</w:t>
      </w:r>
    </w:p>
    <w:p w14:paraId="3B20CCC0" w14:textId="77777777" w:rsidR="002E0425" w:rsidRPr="002E0425" w:rsidRDefault="002E0425" w:rsidP="002E0425">
      <w:pPr>
        <w:numPr>
          <w:ilvl w:val="1"/>
          <w:numId w:val="45"/>
        </w:numPr>
        <w:spacing w:before="100" w:beforeAutospacing="1" w:after="100" w:afterAutospacing="1" w:line="240" w:lineRule="auto"/>
        <w:jc w:val="left"/>
        <w:rPr>
          <w:sz w:val="20"/>
          <w:szCs w:val="20"/>
        </w:rPr>
      </w:pPr>
      <w:r w:rsidRPr="002E0425">
        <w:rPr>
          <w:sz w:val="20"/>
          <w:szCs w:val="20"/>
        </w:rPr>
        <w:t>prawo żądania ograniczenia przetwarzania danych osobowych,</w:t>
      </w:r>
    </w:p>
    <w:p w14:paraId="745BA9C1" w14:textId="77777777" w:rsidR="002E0425" w:rsidRPr="002E0425" w:rsidRDefault="002E0425" w:rsidP="002E0425">
      <w:pPr>
        <w:numPr>
          <w:ilvl w:val="1"/>
          <w:numId w:val="45"/>
        </w:numPr>
        <w:spacing w:before="100" w:beforeAutospacing="1" w:after="100" w:afterAutospacing="1" w:line="240" w:lineRule="auto"/>
        <w:jc w:val="left"/>
        <w:rPr>
          <w:sz w:val="20"/>
          <w:szCs w:val="20"/>
        </w:rPr>
      </w:pPr>
      <w:r w:rsidRPr="002E0425">
        <w:rPr>
          <w:sz w:val="20"/>
          <w:szCs w:val="20"/>
        </w:rPr>
        <w:lastRenderedPageBreak/>
        <w:t>prawo wyrażenia sprzeciwu wobec przetwarzania Pani/Pana danych osobowych ze względu na Pani/Pana szczególną sytuacje – w przypadkach, gdy przetwarzamy dane na podstawie naszego prawnie usprawiedliwionego interesu,</w:t>
      </w:r>
    </w:p>
    <w:p w14:paraId="7B8C404E" w14:textId="77777777" w:rsidR="002E0425" w:rsidRPr="002E0425" w:rsidRDefault="002E0425" w:rsidP="002E0425">
      <w:pPr>
        <w:numPr>
          <w:ilvl w:val="1"/>
          <w:numId w:val="45"/>
        </w:numPr>
        <w:spacing w:before="100" w:beforeAutospacing="1" w:after="100" w:afterAutospacing="1" w:line="240" w:lineRule="auto"/>
        <w:jc w:val="left"/>
        <w:rPr>
          <w:sz w:val="20"/>
          <w:szCs w:val="20"/>
        </w:rPr>
      </w:pPr>
      <w:r w:rsidRPr="002E0425">
        <w:rPr>
          <w:sz w:val="20"/>
          <w:szCs w:val="20"/>
        </w:rPr>
        <w:t>prawo do przenoszenia Pani/Pana danych osobowych, tj. prawo otrzymania od nas swoich danych osobowych; prawo do przenoszenia danych osobowych przysługuje tylko co do tych danych, które przetwarzamy na podstawie Pani/Pana zgody,</w:t>
      </w:r>
    </w:p>
    <w:p w14:paraId="4E8BDF74" w14:textId="77777777" w:rsidR="002E0425" w:rsidRPr="002E0425" w:rsidRDefault="002E0425" w:rsidP="002E0425">
      <w:pPr>
        <w:numPr>
          <w:ilvl w:val="1"/>
          <w:numId w:val="45"/>
        </w:numPr>
        <w:spacing w:before="100" w:beforeAutospacing="1" w:after="100" w:afterAutospacing="1" w:line="240" w:lineRule="auto"/>
        <w:jc w:val="left"/>
        <w:rPr>
          <w:sz w:val="20"/>
          <w:szCs w:val="20"/>
        </w:rPr>
      </w:pPr>
      <w:r w:rsidRPr="002E0425">
        <w:rPr>
          <w:sz w:val="20"/>
          <w:szCs w:val="20"/>
        </w:rPr>
        <w:t>prawo wniesienia skargi do organu nadzorczego, gdy uzna Pani/Pan, iż przetwarzanie danych osobowych narusza przepisy ogólnego rozporządzenia o ochronie danych osobowych.</w:t>
      </w:r>
    </w:p>
    <w:p w14:paraId="67084D5D" w14:textId="77777777" w:rsidR="002E0425" w:rsidRPr="002E0425" w:rsidRDefault="002E0425" w:rsidP="002E0425">
      <w:pPr>
        <w:numPr>
          <w:ilvl w:val="0"/>
          <w:numId w:val="45"/>
        </w:numPr>
        <w:spacing w:before="100" w:beforeAutospacing="1" w:after="100" w:afterAutospacing="1" w:line="240" w:lineRule="auto"/>
        <w:jc w:val="left"/>
        <w:rPr>
          <w:sz w:val="20"/>
          <w:szCs w:val="20"/>
        </w:rPr>
      </w:pPr>
      <w:r w:rsidRPr="002E0425">
        <w:rPr>
          <w:sz w:val="20"/>
          <w:szCs w:val="20"/>
        </w:rPr>
        <w:t>W przypadku gdy przetwarzanie danych osobowych odbywa się na podstawie zgody osoby na przetwarzanie danych osobowych (art. 6 ust. 1 lit a RODO), przysługuje Pani/Panu prawo do cofnięcia tej zgody w dowolnym momencie. Cofnięcie to nie ma wpływu na zgodność przetwarzania, którego dokonano na podstawie zgody przed jej cofnięciem, z obowiązującym prawem.</w:t>
      </w:r>
    </w:p>
    <w:p w14:paraId="448CDC06" w14:textId="77777777" w:rsidR="002E0425" w:rsidRPr="002E0425" w:rsidRDefault="002E0425" w:rsidP="002E0425">
      <w:pPr>
        <w:numPr>
          <w:ilvl w:val="0"/>
          <w:numId w:val="45"/>
        </w:numPr>
        <w:spacing w:before="100" w:beforeAutospacing="1" w:after="100" w:afterAutospacing="1" w:line="240" w:lineRule="auto"/>
        <w:jc w:val="left"/>
        <w:rPr>
          <w:sz w:val="20"/>
          <w:szCs w:val="20"/>
        </w:rPr>
      </w:pPr>
      <w:r w:rsidRPr="002E0425">
        <w:rPr>
          <w:sz w:val="20"/>
          <w:szCs w:val="20"/>
        </w:rPr>
        <w:t>W sytuacji, gdy przetwarzanie danych osobowych odbywa się na podstawie zgody osoby, której dane dotyczą, podanie przez Panią/Pana danych osobowych Administratorowi ma charakter dobrowolny.</w:t>
      </w:r>
    </w:p>
    <w:p w14:paraId="6AE1B9F4" w14:textId="77777777" w:rsidR="002E0425" w:rsidRPr="002E0425" w:rsidRDefault="002E0425" w:rsidP="002E0425">
      <w:pPr>
        <w:numPr>
          <w:ilvl w:val="0"/>
          <w:numId w:val="45"/>
        </w:numPr>
        <w:spacing w:before="100" w:beforeAutospacing="1" w:after="100" w:afterAutospacing="1" w:line="240" w:lineRule="auto"/>
        <w:jc w:val="left"/>
        <w:rPr>
          <w:sz w:val="20"/>
          <w:szCs w:val="20"/>
        </w:rPr>
      </w:pPr>
      <w:r w:rsidRPr="002E0425">
        <w:rPr>
          <w:sz w:val="20"/>
          <w:szCs w:val="20"/>
        </w:rPr>
        <w:t xml:space="preserve">Podanie przez Panią/Pana danych osobowych jest obowiązkowe, w </w:t>
      </w:r>
      <w:proofErr w:type="gramStart"/>
      <w:r w:rsidRPr="002E0425">
        <w:rPr>
          <w:sz w:val="20"/>
          <w:szCs w:val="20"/>
        </w:rPr>
        <w:t>sytuacji</w:t>
      </w:r>
      <w:proofErr w:type="gramEnd"/>
      <w:r w:rsidRPr="002E0425">
        <w:rPr>
          <w:sz w:val="20"/>
          <w:szCs w:val="20"/>
        </w:rPr>
        <w:t xml:space="preserve"> gdy przesłankę przetwarzania danych osobowych stanowi przepis prawa.</w:t>
      </w:r>
    </w:p>
    <w:p w14:paraId="70A7B56E" w14:textId="77777777" w:rsidR="002E0425" w:rsidRPr="00E00CCB" w:rsidRDefault="002E0425" w:rsidP="002E0425">
      <w:pPr>
        <w:rPr>
          <w:rFonts w:cs="Open Sans"/>
          <w:szCs w:val="21"/>
        </w:rPr>
      </w:pPr>
    </w:p>
    <w:p w14:paraId="7E078AEF" w14:textId="77777777" w:rsidR="00166C6C" w:rsidRDefault="00166C6C" w:rsidP="00166C6C">
      <w:pPr>
        <w:rPr>
          <w:rFonts w:cs="Open Sans"/>
          <w:sz w:val="18"/>
          <w:szCs w:val="18"/>
        </w:rPr>
      </w:pPr>
    </w:p>
    <w:p w14:paraId="7C0DA79E" w14:textId="5E1B2E2A" w:rsidR="006A7666" w:rsidRPr="00E00CCB" w:rsidRDefault="006A7666" w:rsidP="00166C6C">
      <w:pPr>
        <w:spacing w:after="28" w:line="256" w:lineRule="auto"/>
        <w:rPr>
          <w:rFonts w:cs="Open Sans"/>
          <w:szCs w:val="21"/>
        </w:rPr>
      </w:pPr>
    </w:p>
    <w:sectPr w:rsidR="006A7666" w:rsidRPr="00E00CCB" w:rsidSect="004F31B6">
      <w:headerReference w:type="default" r:id="rId15"/>
      <w:pgSz w:w="11906" w:h="16838"/>
      <w:pgMar w:top="1417" w:right="1417" w:bottom="1417" w:left="1417" w:header="708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424032" w14:textId="77777777" w:rsidR="00CE5589" w:rsidRDefault="00CE5589" w:rsidP="00094950">
      <w:r>
        <w:separator/>
      </w:r>
    </w:p>
  </w:endnote>
  <w:endnote w:type="continuationSeparator" w:id="0">
    <w:p w14:paraId="4CC53009" w14:textId="77777777" w:rsidR="00CE5589" w:rsidRDefault="00CE5589" w:rsidP="000949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en Sans">
    <w:altName w:val="Times New Roman"/>
    <w:panose1 w:val="00000000000000000000"/>
    <w:charset w:val="EE"/>
    <w:family w:val="auto"/>
    <w:pitch w:val="variable"/>
    <w:sig w:usb0="E00002FF" w:usb1="4000201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9499279"/>
      <w:docPartObj>
        <w:docPartGallery w:val="Page Numbers (Bottom of Page)"/>
        <w:docPartUnique/>
      </w:docPartObj>
    </w:sdtPr>
    <w:sdtEndPr>
      <w:rPr>
        <w:b/>
        <w:bCs/>
      </w:rPr>
    </w:sdtEndPr>
    <w:sdtContent>
      <w:p w14:paraId="5BE77D6B" w14:textId="1286BDF9" w:rsidR="00DB3968" w:rsidRPr="00DB5F77" w:rsidRDefault="00DB5F77" w:rsidP="00DB5F77">
        <w:pPr>
          <w:pStyle w:val="Stopka"/>
          <w:jc w:val="center"/>
          <w:rPr>
            <w:b/>
            <w:bCs/>
          </w:rPr>
        </w:pPr>
        <w:r w:rsidRPr="00DB5F77">
          <w:rPr>
            <w:b/>
            <w:bCs/>
          </w:rPr>
          <w:fldChar w:fldCharType="begin"/>
        </w:r>
        <w:r w:rsidRPr="00DB5F77">
          <w:rPr>
            <w:b/>
            <w:bCs/>
          </w:rPr>
          <w:instrText>PAGE   \* MERGEFORMAT</w:instrText>
        </w:r>
        <w:r w:rsidRPr="00DB5F77">
          <w:rPr>
            <w:b/>
            <w:bCs/>
          </w:rPr>
          <w:fldChar w:fldCharType="separate"/>
        </w:r>
        <w:r w:rsidRPr="00DB5F77">
          <w:rPr>
            <w:b/>
            <w:bCs/>
          </w:rPr>
          <w:t>2</w:t>
        </w:r>
        <w:r w:rsidRPr="00DB5F77">
          <w:rPr>
            <w:b/>
            <w:bCs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4F1B25" w14:textId="77777777" w:rsidR="00CE5589" w:rsidRPr="00AF2D41" w:rsidRDefault="00CE5589" w:rsidP="00AF2D41">
      <w:pPr>
        <w:spacing w:before="60" w:after="60" w:line="276" w:lineRule="auto"/>
        <w:rPr>
          <w:sz w:val="20"/>
          <w:szCs w:val="20"/>
        </w:rPr>
      </w:pPr>
      <w:r w:rsidRPr="00AF2D41">
        <w:rPr>
          <w:sz w:val="20"/>
          <w:szCs w:val="20"/>
        </w:rPr>
        <w:separator/>
      </w:r>
    </w:p>
  </w:footnote>
  <w:footnote w:type="continuationSeparator" w:id="0">
    <w:p w14:paraId="10C40059" w14:textId="77777777" w:rsidR="00CE5589" w:rsidRDefault="00CE5589" w:rsidP="0009495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598069" w14:textId="0F9B25C8" w:rsidR="00160ED3" w:rsidRDefault="006B42CB">
    <w:pPr>
      <w:pStyle w:val="Nagwek"/>
    </w:pPr>
    <w:r>
      <w:rPr>
        <w:rFonts w:cs="Arial"/>
        <w:noProof/>
        <w:color w:val="808080"/>
        <w:lang w:val="pt-BR"/>
      </w:rPr>
      <w:drawing>
        <wp:anchor distT="0" distB="0" distL="114300" distR="114300" simplePos="0" relativeHeight="251658240" behindDoc="0" locked="0" layoutInCell="1" allowOverlap="1" wp14:anchorId="4E0529B8" wp14:editId="098937D8">
          <wp:simplePos x="0" y="0"/>
          <wp:positionH relativeFrom="column">
            <wp:posOffset>-699770</wp:posOffset>
          </wp:positionH>
          <wp:positionV relativeFrom="paragraph">
            <wp:posOffset>-316230</wp:posOffset>
          </wp:positionV>
          <wp:extent cx="1533525" cy="1430020"/>
          <wp:effectExtent l="0" t="0" r="9525" b="0"/>
          <wp:wrapSquare wrapText="bothSides"/>
          <wp:docPr id="713169365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3525" cy="14300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11008B" w14:textId="33127D72" w:rsidR="00015534" w:rsidRDefault="00015534" w:rsidP="00015534">
    <w:pPr>
      <w:pStyle w:val="Nagwek"/>
      <w:spacing w:befor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1C3862" w14:textId="2B5FBD4E" w:rsidR="00A037ED" w:rsidRDefault="00A037ED" w:rsidP="00A037ED">
    <w:pPr>
      <w:pStyle w:val="Nagwek"/>
      <w:spacing w:before="0"/>
      <w:jc w:val="center"/>
    </w:pPr>
    <w:r>
      <w:t xml:space="preserve">Formularz konsultacyjny dot. </w:t>
    </w:r>
    <w:r w:rsidR="00DC5C17">
      <w:t>zasad wyznaczania składu i zasad działania Komitetu Rewitalizacji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CDE73" w14:textId="7DBB145B" w:rsidR="005B4999" w:rsidRPr="00A02F0D" w:rsidRDefault="005B4999" w:rsidP="00A02F0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E19A3"/>
    <w:multiLevelType w:val="hybridMultilevel"/>
    <w:tmpl w:val="9BF0D0D0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4E7DF2"/>
    <w:multiLevelType w:val="hybridMultilevel"/>
    <w:tmpl w:val="82209A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482775B"/>
    <w:multiLevelType w:val="multilevel"/>
    <w:tmpl w:val="FC3E8DA6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1926757A"/>
    <w:multiLevelType w:val="hybridMultilevel"/>
    <w:tmpl w:val="3CFAAE8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441972"/>
    <w:multiLevelType w:val="hybridMultilevel"/>
    <w:tmpl w:val="02EEA704"/>
    <w:lvl w:ilvl="0" w:tplc="B890140E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 w:val="0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0727CB3"/>
    <w:multiLevelType w:val="hybridMultilevel"/>
    <w:tmpl w:val="013801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4A7552"/>
    <w:multiLevelType w:val="multilevel"/>
    <w:tmpl w:val="26A605CC"/>
    <w:lvl w:ilvl="0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2)"/>
      <w:lvlJc w:val="left"/>
      <w:pPr>
        <w:ind w:left="1440" w:hanging="360"/>
      </w:pPr>
      <w:rPr>
        <w:b w:val="0"/>
      </w:rPr>
    </w:lvl>
    <w:lvl w:ilvl="2">
      <w:start w:val="1"/>
      <w:numFmt w:val="lowerLetter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57663E7"/>
    <w:multiLevelType w:val="hybridMultilevel"/>
    <w:tmpl w:val="8E06F9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EC869C7"/>
    <w:multiLevelType w:val="hybridMultilevel"/>
    <w:tmpl w:val="9396902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1E10A8"/>
    <w:multiLevelType w:val="hybridMultilevel"/>
    <w:tmpl w:val="7A7A3BCA"/>
    <w:lvl w:ilvl="0" w:tplc="4B464B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5023E92"/>
    <w:multiLevelType w:val="multilevel"/>
    <w:tmpl w:val="9EF6D9B0"/>
    <w:lvl w:ilvl="0">
      <w:start w:val="1"/>
      <w:numFmt w:val="decimal"/>
      <w:lvlText w:val="%1)"/>
      <w:lvlJc w:val="left"/>
      <w:pPr>
        <w:tabs>
          <w:tab w:val="num" w:pos="707"/>
        </w:tabs>
        <w:ind w:left="707" w:firstLine="0"/>
      </w:pPr>
    </w:lvl>
    <w:lvl w:ilvl="1">
      <w:start w:val="1"/>
      <w:numFmt w:val="bullet"/>
      <w:suff w:val="nothing"/>
      <w:lvlText w:val=""/>
      <w:lvlJc w:val="left"/>
      <w:pPr>
        <w:tabs>
          <w:tab w:val="num" w:pos="1414"/>
        </w:tabs>
        <w:ind w:left="1414" w:firstLine="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11" w15:restartNumberingAfterBreak="0">
    <w:nsid w:val="35DE49C0"/>
    <w:multiLevelType w:val="multilevel"/>
    <w:tmpl w:val="FA16EA3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3B77F49"/>
    <w:multiLevelType w:val="hybridMultilevel"/>
    <w:tmpl w:val="9BF0D0D0"/>
    <w:lvl w:ilvl="0" w:tplc="1C8EE7A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DB335C"/>
    <w:multiLevelType w:val="multilevel"/>
    <w:tmpl w:val="A72A9D58"/>
    <w:lvl w:ilvl="0">
      <w:start w:val="1"/>
      <w:numFmt w:val="decimal"/>
      <w:suff w:val="nothing"/>
      <w:lvlText w:val="%1."/>
      <w:lvlJc w:val="left"/>
      <w:pPr>
        <w:tabs>
          <w:tab w:val="num" w:pos="707"/>
        </w:tabs>
        <w:ind w:left="707" w:firstLine="0"/>
      </w:pPr>
    </w:lvl>
    <w:lvl w:ilvl="1">
      <w:start w:val="1"/>
      <w:numFmt w:val="lowerLetter"/>
      <w:lvlText w:val="%2."/>
      <w:lvlJc w:val="left"/>
      <w:pPr>
        <w:ind w:left="1774" w:hanging="360"/>
      </w:pPr>
    </w:lvl>
    <w:lvl w:ilvl="2">
      <w:start w:val="1"/>
      <w:numFmt w:val="lowerLetter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lowerLetter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lowerLetter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lowerLetter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lowerLetter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lowerLetter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lowerLetter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14" w15:restartNumberingAfterBreak="0">
    <w:nsid w:val="47CE6E39"/>
    <w:multiLevelType w:val="hybridMultilevel"/>
    <w:tmpl w:val="8F7E3CD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7EC5B5D"/>
    <w:multiLevelType w:val="multilevel"/>
    <w:tmpl w:val="92345B42"/>
    <w:lvl w:ilvl="0">
      <w:start w:val="1"/>
      <w:numFmt w:val="decimal"/>
      <w:suff w:val="nothing"/>
      <w:lvlText w:val="%1."/>
      <w:lvlJc w:val="left"/>
      <w:pPr>
        <w:tabs>
          <w:tab w:val="num" w:pos="707"/>
        </w:tabs>
        <w:ind w:left="707" w:firstLine="0"/>
      </w:pPr>
    </w:lvl>
    <w:lvl w:ilvl="1">
      <w:start w:val="1"/>
      <w:numFmt w:val="bullet"/>
      <w:lvlText w:val=""/>
      <w:lvlJc w:val="left"/>
      <w:pPr>
        <w:ind w:left="1774" w:hanging="360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2121"/>
        </w:tabs>
        <w:ind w:left="2121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28"/>
        </w:tabs>
        <w:ind w:left="2828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35"/>
        </w:tabs>
        <w:ind w:left="353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42"/>
        </w:tabs>
        <w:ind w:left="4242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49"/>
        </w:tabs>
        <w:ind w:left="4949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56"/>
        </w:tabs>
        <w:ind w:left="5656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63"/>
        </w:tabs>
        <w:ind w:left="6363" w:hanging="283"/>
      </w:pPr>
      <w:rPr>
        <w:rFonts w:ascii="Symbol" w:hAnsi="Symbol" w:cs="Symbol" w:hint="default"/>
      </w:rPr>
    </w:lvl>
  </w:abstractNum>
  <w:abstractNum w:abstractNumId="16" w15:restartNumberingAfterBreak="0">
    <w:nsid w:val="4A1E32D6"/>
    <w:multiLevelType w:val="multilevel"/>
    <w:tmpl w:val="CE14521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7E37015"/>
    <w:multiLevelType w:val="multilevel"/>
    <w:tmpl w:val="272C4C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92D6F52"/>
    <w:multiLevelType w:val="multilevel"/>
    <w:tmpl w:val="E08A89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B6C7903"/>
    <w:multiLevelType w:val="hybridMultilevel"/>
    <w:tmpl w:val="5A98E3A6"/>
    <w:lvl w:ilvl="0" w:tplc="0415000F">
      <w:start w:val="1"/>
      <w:numFmt w:val="decimal"/>
      <w:lvlText w:val="%1."/>
      <w:lvlJc w:val="left"/>
      <w:pPr>
        <w:ind w:left="1287" w:hanging="360"/>
      </w:pPr>
    </w:lvl>
    <w:lvl w:ilvl="1" w:tplc="04150019">
      <w:start w:val="1"/>
      <w:numFmt w:val="lowerLetter"/>
      <w:lvlText w:val="%2."/>
      <w:lvlJc w:val="left"/>
      <w:pPr>
        <w:ind w:left="2007" w:hanging="360"/>
      </w:pPr>
    </w:lvl>
    <w:lvl w:ilvl="2" w:tplc="0415001B">
      <w:start w:val="1"/>
      <w:numFmt w:val="lowerRoman"/>
      <w:lvlText w:val="%3."/>
      <w:lvlJc w:val="right"/>
      <w:pPr>
        <w:ind w:left="2727" w:hanging="180"/>
      </w:pPr>
    </w:lvl>
    <w:lvl w:ilvl="3" w:tplc="0415000F">
      <w:start w:val="1"/>
      <w:numFmt w:val="decimal"/>
      <w:lvlText w:val="%4."/>
      <w:lvlJc w:val="left"/>
      <w:pPr>
        <w:ind w:left="3447" w:hanging="360"/>
      </w:pPr>
    </w:lvl>
    <w:lvl w:ilvl="4" w:tplc="04150019">
      <w:start w:val="1"/>
      <w:numFmt w:val="lowerLetter"/>
      <w:lvlText w:val="%5."/>
      <w:lvlJc w:val="left"/>
      <w:pPr>
        <w:ind w:left="4167" w:hanging="360"/>
      </w:pPr>
    </w:lvl>
    <w:lvl w:ilvl="5" w:tplc="0415001B">
      <w:start w:val="1"/>
      <w:numFmt w:val="lowerRoman"/>
      <w:lvlText w:val="%6."/>
      <w:lvlJc w:val="right"/>
      <w:pPr>
        <w:ind w:left="4887" w:hanging="180"/>
      </w:pPr>
    </w:lvl>
    <w:lvl w:ilvl="6" w:tplc="0415000F">
      <w:start w:val="1"/>
      <w:numFmt w:val="decimal"/>
      <w:lvlText w:val="%7."/>
      <w:lvlJc w:val="left"/>
      <w:pPr>
        <w:ind w:left="5607" w:hanging="360"/>
      </w:pPr>
    </w:lvl>
    <w:lvl w:ilvl="7" w:tplc="04150019">
      <w:start w:val="1"/>
      <w:numFmt w:val="lowerLetter"/>
      <w:lvlText w:val="%8."/>
      <w:lvlJc w:val="left"/>
      <w:pPr>
        <w:ind w:left="6327" w:hanging="360"/>
      </w:pPr>
    </w:lvl>
    <w:lvl w:ilvl="8" w:tplc="0415001B">
      <w:start w:val="1"/>
      <w:numFmt w:val="lowerRoman"/>
      <w:lvlText w:val="%9."/>
      <w:lvlJc w:val="right"/>
      <w:pPr>
        <w:ind w:left="7047" w:hanging="180"/>
      </w:pPr>
    </w:lvl>
  </w:abstractNum>
  <w:abstractNum w:abstractNumId="20" w15:restartNumberingAfterBreak="0">
    <w:nsid w:val="5E633BDB"/>
    <w:multiLevelType w:val="multilevel"/>
    <w:tmpl w:val="A72A9D58"/>
    <w:lvl w:ilvl="0">
      <w:start w:val="1"/>
      <w:numFmt w:val="decimal"/>
      <w:suff w:val="nothing"/>
      <w:lvlText w:val="%1."/>
      <w:lvlJc w:val="left"/>
      <w:pPr>
        <w:tabs>
          <w:tab w:val="num" w:pos="707"/>
        </w:tabs>
        <w:ind w:left="707" w:firstLine="0"/>
      </w:pPr>
    </w:lvl>
    <w:lvl w:ilvl="1">
      <w:start w:val="1"/>
      <w:numFmt w:val="lowerLetter"/>
      <w:lvlText w:val="%2."/>
      <w:lvlJc w:val="left"/>
      <w:pPr>
        <w:ind w:left="1774" w:hanging="360"/>
      </w:pPr>
    </w:lvl>
    <w:lvl w:ilvl="2">
      <w:start w:val="1"/>
      <w:numFmt w:val="lowerLetter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lowerLetter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lowerLetter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lowerLetter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lowerLetter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lowerLetter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lowerLetter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21" w15:restartNumberingAfterBreak="0">
    <w:nsid w:val="61607B81"/>
    <w:multiLevelType w:val="hybridMultilevel"/>
    <w:tmpl w:val="B9627D8A"/>
    <w:lvl w:ilvl="0" w:tplc="B4CEE42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  <w:b w:val="0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6A356B3"/>
    <w:multiLevelType w:val="hybridMultilevel"/>
    <w:tmpl w:val="7640D3C2"/>
    <w:lvl w:ilvl="0" w:tplc="51048C30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7D05DB6"/>
    <w:multiLevelType w:val="hybridMultilevel"/>
    <w:tmpl w:val="BD586490"/>
    <w:lvl w:ilvl="0" w:tplc="4B464B06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4" w15:restartNumberingAfterBreak="0">
    <w:nsid w:val="68AC627D"/>
    <w:multiLevelType w:val="hybridMultilevel"/>
    <w:tmpl w:val="50D6716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A8E0BB5"/>
    <w:multiLevelType w:val="hybridMultilevel"/>
    <w:tmpl w:val="B9B607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1637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014CE0"/>
    <w:multiLevelType w:val="hybridMultilevel"/>
    <w:tmpl w:val="FE00D722"/>
    <w:lvl w:ilvl="0" w:tplc="53C623C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673674"/>
    <w:multiLevelType w:val="hybridMultilevel"/>
    <w:tmpl w:val="033A05B8"/>
    <w:lvl w:ilvl="0" w:tplc="0FFA4428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6E6361"/>
    <w:multiLevelType w:val="hybridMultilevel"/>
    <w:tmpl w:val="87903D6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BA65CB"/>
    <w:multiLevelType w:val="multilevel"/>
    <w:tmpl w:val="A72A9D58"/>
    <w:lvl w:ilvl="0">
      <w:start w:val="1"/>
      <w:numFmt w:val="decimal"/>
      <w:suff w:val="nothing"/>
      <w:lvlText w:val="%1."/>
      <w:lvlJc w:val="left"/>
      <w:pPr>
        <w:tabs>
          <w:tab w:val="num" w:pos="707"/>
        </w:tabs>
        <w:ind w:left="707" w:firstLine="0"/>
      </w:pPr>
    </w:lvl>
    <w:lvl w:ilvl="1">
      <w:start w:val="1"/>
      <w:numFmt w:val="lowerLetter"/>
      <w:lvlText w:val="%2."/>
      <w:lvlJc w:val="left"/>
      <w:pPr>
        <w:ind w:left="1774" w:hanging="360"/>
      </w:pPr>
    </w:lvl>
    <w:lvl w:ilvl="2">
      <w:start w:val="1"/>
      <w:numFmt w:val="lowerLetter"/>
      <w:lvlText w:val="%3."/>
      <w:lvlJc w:val="left"/>
      <w:pPr>
        <w:tabs>
          <w:tab w:val="num" w:pos="2121"/>
        </w:tabs>
        <w:ind w:left="2121" w:hanging="283"/>
      </w:pPr>
    </w:lvl>
    <w:lvl w:ilvl="3">
      <w:start w:val="1"/>
      <w:numFmt w:val="lowerLetter"/>
      <w:lvlText w:val="%4."/>
      <w:lvlJc w:val="left"/>
      <w:pPr>
        <w:tabs>
          <w:tab w:val="num" w:pos="2828"/>
        </w:tabs>
        <w:ind w:left="2828" w:hanging="283"/>
      </w:pPr>
    </w:lvl>
    <w:lvl w:ilvl="4">
      <w:start w:val="1"/>
      <w:numFmt w:val="lowerLetter"/>
      <w:lvlText w:val="%5."/>
      <w:lvlJc w:val="left"/>
      <w:pPr>
        <w:tabs>
          <w:tab w:val="num" w:pos="3535"/>
        </w:tabs>
        <w:ind w:left="3535" w:hanging="283"/>
      </w:pPr>
    </w:lvl>
    <w:lvl w:ilvl="5">
      <w:start w:val="1"/>
      <w:numFmt w:val="lowerLetter"/>
      <w:lvlText w:val="%6."/>
      <w:lvlJc w:val="left"/>
      <w:pPr>
        <w:tabs>
          <w:tab w:val="num" w:pos="4242"/>
        </w:tabs>
        <w:ind w:left="4242" w:hanging="283"/>
      </w:pPr>
    </w:lvl>
    <w:lvl w:ilvl="6">
      <w:start w:val="1"/>
      <w:numFmt w:val="lowerLetter"/>
      <w:lvlText w:val="%7."/>
      <w:lvlJc w:val="left"/>
      <w:pPr>
        <w:tabs>
          <w:tab w:val="num" w:pos="4949"/>
        </w:tabs>
        <w:ind w:left="4949" w:hanging="283"/>
      </w:pPr>
    </w:lvl>
    <w:lvl w:ilvl="7">
      <w:start w:val="1"/>
      <w:numFmt w:val="lowerLetter"/>
      <w:lvlText w:val="%8."/>
      <w:lvlJc w:val="left"/>
      <w:pPr>
        <w:tabs>
          <w:tab w:val="num" w:pos="5656"/>
        </w:tabs>
        <w:ind w:left="5656" w:hanging="283"/>
      </w:pPr>
    </w:lvl>
    <w:lvl w:ilvl="8">
      <w:start w:val="1"/>
      <w:numFmt w:val="lowerLetter"/>
      <w:lvlText w:val="%9."/>
      <w:lvlJc w:val="left"/>
      <w:pPr>
        <w:tabs>
          <w:tab w:val="num" w:pos="6363"/>
        </w:tabs>
        <w:ind w:left="6363" w:hanging="283"/>
      </w:pPr>
    </w:lvl>
  </w:abstractNum>
  <w:abstractNum w:abstractNumId="30" w15:restartNumberingAfterBreak="0">
    <w:nsid w:val="774C6D5D"/>
    <w:multiLevelType w:val="hybridMultilevel"/>
    <w:tmpl w:val="A312953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3B23D3"/>
    <w:multiLevelType w:val="multilevel"/>
    <w:tmpl w:val="2E06240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93F3287"/>
    <w:multiLevelType w:val="hybridMultilevel"/>
    <w:tmpl w:val="1A42C34A"/>
    <w:lvl w:ilvl="0" w:tplc="637610D8">
      <w:start w:val="1"/>
      <w:numFmt w:val="decimal"/>
      <w:lvlText w:val="%1."/>
      <w:lvlJc w:val="left"/>
      <w:pPr>
        <w:ind w:left="345" w:hanging="360"/>
      </w:pPr>
    </w:lvl>
    <w:lvl w:ilvl="1" w:tplc="28E66E10">
      <w:start w:val="1"/>
      <w:numFmt w:val="decimal"/>
      <w:lvlText w:val="%2)"/>
      <w:lvlJc w:val="left"/>
      <w:pPr>
        <w:ind w:left="1636" w:hanging="360"/>
      </w:pPr>
      <w:rPr>
        <w:rFonts w:ascii="Calibri" w:eastAsia="Calibri" w:hAnsi="Calibri" w:cs="Calibri"/>
      </w:rPr>
    </w:lvl>
    <w:lvl w:ilvl="2" w:tplc="04150017">
      <w:start w:val="1"/>
      <w:numFmt w:val="lowerLetter"/>
      <w:lvlText w:val="%3)"/>
      <w:lvlJc w:val="left"/>
      <w:pPr>
        <w:ind w:left="1785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7A0D065D"/>
    <w:multiLevelType w:val="hybridMultilevel"/>
    <w:tmpl w:val="BEAA0DF0"/>
    <w:lvl w:ilvl="0" w:tplc="04150003">
      <w:start w:val="1"/>
      <w:numFmt w:val="bullet"/>
      <w:lvlText w:val="o"/>
      <w:lvlJc w:val="left"/>
      <w:pPr>
        <w:ind w:left="1429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 w15:restartNumberingAfterBreak="0">
    <w:nsid w:val="7E78203B"/>
    <w:multiLevelType w:val="hybridMultilevel"/>
    <w:tmpl w:val="841466F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925CB6"/>
    <w:multiLevelType w:val="hybridMultilevel"/>
    <w:tmpl w:val="EC24BC98"/>
    <w:lvl w:ilvl="0" w:tplc="4B464B0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44188663">
    <w:abstractNumId w:val="2"/>
  </w:num>
  <w:num w:numId="2" w16cid:durableId="939215744">
    <w:abstractNumId w:val="2"/>
  </w:num>
  <w:num w:numId="3" w16cid:durableId="1680497976">
    <w:abstractNumId w:val="2"/>
  </w:num>
  <w:num w:numId="4" w16cid:durableId="1112240435">
    <w:abstractNumId w:val="2"/>
  </w:num>
  <w:num w:numId="5" w16cid:durableId="35474070">
    <w:abstractNumId w:val="2"/>
  </w:num>
  <w:num w:numId="6" w16cid:durableId="639572774">
    <w:abstractNumId w:val="2"/>
  </w:num>
  <w:num w:numId="7" w16cid:durableId="621886510">
    <w:abstractNumId w:val="2"/>
  </w:num>
  <w:num w:numId="8" w16cid:durableId="1924995518">
    <w:abstractNumId w:val="2"/>
  </w:num>
  <w:num w:numId="9" w16cid:durableId="1699047162">
    <w:abstractNumId w:val="2"/>
  </w:num>
  <w:num w:numId="10" w16cid:durableId="378213190">
    <w:abstractNumId w:val="2"/>
  </w:num>
  <w:num w:numId="11" w16cid:durableId="1964144013">
    <w:abstractNumId w:val="35"/>
  </w:num>
  <w:num w:numId="12" w16cid:durableId="1893075442">
    <w:abstractNumId w:val="22"/>
  </w:num>
  <w:num w:numId="13" w16cid:durableId="1565874333">
    <w:abstractNumId w:val="28"/>
  </w:num>
  <w:num w:numId="14" w16cid:durableId="935286617">
    <w:abstractNumId w:val="3"/>
  </w:num>
  <w:num w:numId="15" w16cid:durableId="1566451187">
    <w:abstractNumId w:val="9"/>
  </w:num>
  <w:num w:numId="16" w16cid:durableId="865337407">
    <w:abstractNumId w:val="14"/>
  </w:num>
  <w:num w:numId="17" w16cid:durableId="1427916857">
    <w:abstractNumId w:val="27"/>
  </w:num>
  <w:num w:numId="18" w16cid:durableId="944457355">
    <w:abstractNumId w:val="12"/>
  </w:num>
  <w:num w:numId="19" w16cid:durableId="1859343516">
    <w:abstractNumId w:val="24"/>
  </w:num>
  <w:num w:numId="20" w16cid:durableId="1437411290">
    <w:abstractNumId w:val="0"/>
  </w:num>
  <w:num w:numId="21" w16cid:durableId="191771458">
    <w:abstractNumId w:val="26"/>
  </w:num>
  <w:num w:numId="22" w16cid:durableId="59790967">
    <w:abstractNumId w:val="23"/>
  </w:num>
  <w:num w:numId="23" w16cid:durableId="61299481">
    <w:abstractNumId w:val="4"/>
  </w:num>
  <w:num w:numId="24" w16cid:durableId="1416394391">
    <w:abstractNumId w:val="21"/>
  </w:num>
  <w:num w:numId="25" w16cid:durableId="2122604239">
    <w:abstractNumId w:val="5"/>
  </w:num>
  <w:num w:numId="26" w16cid:durableId="1232430264">
    <w:abstractNumId w:val="1"/>
  </w:num>
  <w:num w:numId="27" w16cid:durableId="1366443112">
    <w:abstractNumId w:val="34"/>
  </w:num>
  <w:num w:numId="28" w16cid:durableId="334574326">
    <w:abstractNumId w:val="7"/>
  </w:num>
  <w:num w:numId="29" w16cid:durableId="1033961732">
    <w:abstractNumId w:val="18"/>
  </w:num>
  <w:num w:numId="30" w16cid:durableId="644815694">
    <w:abstractNumId w:val="31"/>
  </w:num>
  <w:num w:numId="31" w16cid:durableId="1014301529">
    <w:abstractNumId w:val="11"/>
  </w:num>
  <w:num w:numId="32" w16cid:durableId="1665863083">
    <w:abstractNumId w:val="33"/>
  </w:num>
  <w:num w:numId="33" w16cid:durableId="93594217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44514749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31819814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90491687">
    <w:abstractNumId w:val="1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7" w16cid:durableId="554317950">
    <w:abstractNumId w:val="1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8" w16cid:durableId="190062869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30423200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201487075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820005892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204232029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9328208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865410620">
    <w:abstractNumId w:val="17"/>
  </w:num>
  <w:num w:numId="45" w16cid:durableId="753287386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7E6"/>
    <w:rsid w:val="0000218F"/>
    <w:rsid w:val="00002F0F"/>
    <w:rsid w:val="000037A8"/>
    <w:rsid w:val="000040CD"/>
    <w:rsid w:val="00005030"/>
    <w:rsid w:val="0001160C"/>
    <w:rsid w:val="00015534"/>
    <w:rsid w:val="000170AF"/>
    <w:rsid w:val="000215DC"/>
    <w:rsid w:val="00026F22"/>
    <w:rsid w:val="0003630C"/>
    <w:rsid w:val="0003771C"/>
    <w:rsid w:val="000408B9"/>
    <w:rsid w:val="00043970"/>
    <w:rsid w:val="00047083"/>
    <w:rsid w:val="00051A28"/>
    <w:rsid w:val="00052B29"/>
    <w:rsid w:val="00057909"/>
    <w:rsid w:val="00062CBC"/>
    <w:rsid w:val="000707BC"/>
    <w:rsid w:val="00072160"/>
    <w:rsid w:val="00073E36"/>
    <w:rsid w:val="00073F49"/>
    <w:rsid w:val="0007453F"/>
    <w:rsid w:val="00080904"/>
    <w:rsid w:val="00081DE7"/>
    <w:rsid w:val="00094950"/>
    <w:rsid w:val="000A4A79"/>
    <w:rsid w:val="000A4AA8"/>
    <w:rsid w:val="000B1315"/>
    <w:rsid w:val="000B2105"/>
    <w:rsid w:val="000B5769"/>
    <w:rsid w:val="000B65D9"/>
    <w:rsid w:val="000C02C7"/>
    <w:rsid w:val="000D01B6"/>
    <w:rsid w:val="000D2474"/>
    <w:rsid w:val="000E1531"/>
    <w:rsid w:val="000E3A23"/>
    <w:rsid w:val="000E5C9B"/>
    <w:rsid w:val="000F4A2D"/>
    <w:rsid w:val="000F567B"/>
    <w:rsid w:val="000F571E"/>
    <w:rsid w:val="000F6EB5"/>
    <w:rsid w:val="00103B62"/>
    <w:rsid w:val="001051C5"/>
    <w:rsid w:val="001058AD"/>
    <w:rsid w:val="00125FC8"/>
    <w:rsid w:val="00134455"/>
    <w:rsid w:val="001415F0"/>
    <w:rsid w:val="001430F8"/>
    <w:rsid w:val="00143A49"/>
    <w:rsid w:val="00144A5E"/>
    <w:rsid w:val="00145363"/>
    <w:rsid w:val="00152558"/>
    <w:rsid w:val="001554AF"/>
    <w:rsid w:val="00156DAE"/>
    <w:rsid w:val="00160ED3"/>
    <w:rsid w:val="00163E82"/>
    <w:rsid w:val="00166C6C"/>
    <w:rsid w:val="00166FD5"/>
    <w:rsid w:val="00170BE1"/>
    <w:rsid w:val="0017177C"/>
    <w:rsid w:val="001737B6"/>
    <w:rsid w:val="001756D8"/>
    <w:rsid w:val="00177652"/>
    <w:rsid w:val="00177C93"/>
    <w:rsid w:val="00182162"/>
    <w:rsid w:val="00182922"/>
    <w:rsid w:val="001901D0"/>
    <w:rsid w:val="00196D79"/>
    <w:rsid w:val="001A4BCF"/>
    <w:rsid w:val="001A6A92"/>
    <w:rsid w:val="001B1362"/>
    <w:rsid w:val="001B3A37"/>
    <w:rsid w:val="001B4CFC"/>
    <w:rsid w:val="001B5D02"/>
    <w:rsid w:val="001B7E98"/>
    <w:rsid w:val="001D13FA"/>
    <w:rsid w:val="001D2614"/>
    <w:rsid w:val="001D576B"/>
    <w:rsid w:val="001E0D7E"/>
    <w:rsid w:val="001E1F19"/>
    <w:rsid w:val="001E25DA"/>
    <w:rsid w:val="001E3BB6"/>
    <w:rsid w:val="001E6610"/>
    <w:rsid w:val="001F2D72"/>
    <w:rsid w:val="001F7A6E"/>
    <w:rsid w:val="0021072F"/>
    <w:rsid w:val="002144D8"/>
    <w:rsid w:val="002164C7"/>
    <w:rsid w:val="002216AA"/>
    <w:rsid w:val="00221FFB"/>
    <w:rsid w:val="00230F92"/>
    <w:rsid w:val="00233F4E"/>
    <w:rsid w:val="00241E98"/>
    <w:rsid w:val="00242EEA"/>
    <w:rsid w:val="00242F73"/>
    <w:rsid w:val="0024565E"/>
    <w:rsid w:val="002536B5"/>
    <w:rsid w:val="00255467"/>
    <w:rsid w:val="00256E4C"/>
    <w:rsid w:val="00263505"/>
    <w:rsid w:val="00264349"/>
    <w:rsid w:val="00273363"/>
    <w:rsid w:val="002778AE"/>
    <w:rsid w:val="00281CC4"/>
    <w:rsid w:val="002840BD"/>
    <w:rsid w:val="0028502C"/>
    <w:rsid w:val="00291359"/>
    <w:rsid w:val="0029366D"/>
    <w:rsid w:val="00294FEE"/>
    <w:rsid w:val="002A5FB7"/>
    <w:rsid w:val="002B5F42"/>
    <w:rsid w:val="002B705D"/>
    <w:rsid w:val="002B7D50"/>
    <w:rsid w:val="002D002C"/>
    <w:rsid w:val="002D2F49"/>
    <w:rsid w:val="002D4FBF"/>
    <w:rsid w:val="002E0425"/>
    <w:rsid w:val="002E147C"/>
    <w:rsid w:val="002E1B2A"/>
    <w:rsid w:val="002F5508"/>
    <w:rsid w:val="002F6353"/>
    <w:rsid w:val="00305D0A"/>
    <w:rsid w:val="00311F74"/>
    <w:rsid w:val="00313846"/>
    <w:rsid w:val="00316C74"/>
    <w:rsid w:val="0032003C"/>
    <w:rsid w:val="00320625"/>
    <w:rsid w:val="00342E12"/>
    <w:rsid w:val="0034676F"/>
    <w:rsid w:val="00356B37"/>
    <w:rsid w:val="00360BD5"/>
    <w:rsid w:val="003716F6"/>
    <w:rsid w:val="003739A2"/>
    <w:rsid w:val="003777D5"/>
    <w:rsid w:val="0038160A"/>
    <w:rsid w:val="00383B7B"/>
    <w:rsid w:val="00385517"/>
    <w:rsid w:val="00385F93"/>
    <w:rsid w:val="0039274A"/>
    <w:rsid w:val="003A16D3"/>
    <w:rsid w:val="003A5EEE"/>
    <w:rsid w:val="003A70F7"/>
    <w:rsid w:val="003B1FD8"/>
    <w:rsid w:val="003B256A"/>
    <w:rsid w:val="003B4997"/>
    <w:rsid w:val="003B6889"/>
    <w:rsid w:val="003C3A97"/>
    <w:rsid w:val="003D2E7A"/>
    <w:rsid w:val="003D78A0"/>
    <w:rsid w:val="003E049F"/>
    <w:rsid w:val="003E1C80"/>
    <w:rsid w:val="003E5806"/>
    <w:rsid w:val="003F1F15"/>
    <w:rsid w:val="003F5B8F"/>
    <w:rsid w:val="003F62BB"/>
    <w:rsid w:val="00400CE2"/>
    <w:rsid w:val="0040223E"/>
    <w:rsid w:val="00404BFB"/>
    <w:rsid w:val="00407E4C"/>
    <w:rsid w:val="004160D4"/>
    <w:rsid w:val="004254E6"/>
    <w:rsid w:val="00426338"/>
    <w:rsid w:val="004308A6"/>
    <w:rsid w:val="004340CE"/>
    <w:rsid w:val="00435AC1"/>
    <w:rsid w:val="0043613F"/>
    <w:rsid w:val="004425B6"/>
    <w:rsid w:val="00443EA5"/>
    <w:rsid w:val="00462E69"/>
    <w:rsid w:val="00475FDB"/>
    <w:rsid w:val="00483779"/>
    <w:rsid w:val="00485E01"/>
    <w:rsid w:val="004862C5"/>
    <w:rsid w:val="004901BA"/>
    <w:rsid w:val="00490C58"/>
    <w:rsid w:val="00493CCF"/>
    <w:rsid w:val="00496B92"/>
    <w:rsid w:val="00496BC3"/>
    <w:rsid w:val="004A5B04"/>
    <w:rsid w:val="004B2D8F"/>
    <w:rsid w:val="004B36E5"/>
    <w:rsid w:val="004B75A3"/>
    <w:rsid w:val="004C3112"/>
    <w:rsid w:val="004C3D7A"/>
    <w:rsid w:val="004C4FCE"/>
    <w:rsid w:val="004C60C8"/>
    <w:rsid w:val="004C631D"/>
    <w:rsid w:val="004D1F00"/>
    <w:rsid w:val="004D44FB"/>
    <w:rsid w:val="004D6086"/>
    <w:rsid w:val="004D7511"/>
    <w:rsid w:val="004E5FCE"/>
    <w:rsid w:val="004E7167"/>
    <w:rsid w:val="004E75A1"/>
    <w:rsid w:val="004F066C"/>
    <w:rsid w:val="004F16D9"/>
    <w:rsid w:val="004F31B6"/>
    <w:rsid w:val="004F59B8"/>
    <w:rsid w:val="00500B38"/>
    <w:rsid w:val="00502A54"/>
    <w:rsid w:val="00512490"/>
    <w:rsid w:val="00516897"/>
    <w:rsid w:val="00517E88"/>
    <w:rsid w:val="0052041F"/>
    <w:rsid w:val="00523675"/>
    <w:rsid w:val="00525B8E"/>
    <w:rsid w:val="00534691"/>
    <w:rsid w:val="005409DF"/>
    <w:rsid w:val="005417E6"/>
    <w:rsid w:val="00544C80"/>
    <w:rsid w:val="005463DC"/>
    <w:rsid w:val="00551F30"/>
    <w:rsid w:val="00552EA3"/>
    <w:rsid w:val="00553310"/>
    <w:rsid w:val="00560F46"/>
    <w:rsid w:val="005616D4"/>
    <w:rsid w:val="00561A4B"/>
    <w:rsid w:val="00564825"/>
    <w:rsid w:val="00566604"/>
    <w:rsid w:val="005806AC"/>
    <w:rsid w:val="005821C9"/>
    <w:rsid w:val="005824CC"/>
    <w:rsid w:val="00583F56"/>
    <w:rsid w:val="00585D36"/>
    <w:rsid w:val="00593379"/>
    <w:rsid w:val="005A1420"/>
    <w:rsid w:val="005A693D"/>
    <w:rsid w:val="005B2E80"/>
    <w:rsid w:val="005B4999"/>
    <w:rsid w:val="005C15BF"/>
    <w:rsid w:val="005C224A"/>
    <w:rsid w:val="005C2F22"/>
    <w:rsid w:val="005C3104"/>
    <w:rsid w:val="005D73A4"/>
    <w:rsid w:val="005E1D01"/>
    <w:rsid w:val="005E215B"/>
    <w:rsid w:val="005E2841"/>
    <w:rsid w:val="005E4C9D"/>
    <w:rsid w:val="005F29D0"/>
    <w:rsid w:val="005F2EEC"/>
    <w:rsid w:val="005F4133"/>
    <w:rsid w:val="00602231"/>
    <w:rsid w:val="0060747B"/>
    <w:rsid w:val="006112A1"/>
    <w:rsid w:val="00616603"/>
    <w:rsid w:val="00625DE5"/>
    <w:rsid w:val="0064104A"/>
    <w:rsid w:val="006411ED"/>
    <w:rsid w:val="006412C8"/>
    <w:rsid w:val="00642C9B"/>
    <w:rsid w:val="00645F8D"/>
    <w:rsid w:val="00650CF1"/>
    <w:rsid w:val="00654FDB"/>
    <w:rsid w:val="00665653"/>
    <w:rsid w:val="00665D2C"/>
    <w:rsid w:val="006711D5"/>
    <w:rsid w:val="00673819"/>
    <w:rsid w:val="00675031"/>
    <w:rsid w:val="006800EF"/>
    <w:rsid w:val="00680B4B"/>
    <w:rsid w:val="00680BBB"/>
    <w:rsid w:val="0068386D"/>
    <w:rsid w:val="006868C3"/>
    <w:rsid w:val="006923BA"/>
    <w:rsid w:val="0069240E"/>
    <w:rsid w:val="00693A0C"/>
    <w:rsid w:val="00697904"/>
    <w:rsid w:val="00697A57"/>
    <w:rsid w:val="00697C11"/>
    <w:rsid w:val="006A3080"/>
    <w:rsid w:val="006A31CC"/>
    <w:rsid w:val="006A510C"/>
    <w:rsid w:val="006A5501"/>
    <w:rsid w:val="006A6063"/>
    <w:rsid w:val="006A7666"/>
    <w:rsid w:val="006B42CB"/>
    <w:rsid w:val="006C09E5"/>
    <w:rsid w:val="006C5DEF"/>
    <w:rsid w:val="006C62D6"/>
    <w:rsid w:val="006C7FCB"/>
    <w:rsid w:val="006E0143"/>
    <w:rsid w:val="006E10B0"/>
    <w:rsid w:val="006E33A3"/>
    <w:rsid w:val="006E6698"/>
    <w:rsid w:val="006F0419"/>
    <w:rsid w:val="006F0A3F"/>
    <w:rsid w:val="006F2D57"/>
    <w:rsid w:val="006F4649"/>
    <w:rsid w:val="007006E7"/>
    <w:rsid w:val="00702CE3"/>
    <w:rsid w:val="007042F8"/>
    <w:rsid w:val="00704600"/>
    <w:rsid w:val="00704FAB"/>
    <w:rsid w:val="00715146"/>
    <w:rsid w:val="007177E5"/>
    <w:rsid w:val="00720131"/>
    <w:rsid w:val="00720EB7"/>
    <w:rsid w:val="0072433D"/>
    <w:rsid w:val="00735F35"/>
    <w:rsid w:val="007369EB"/>
    <w:rsid w:val="00745EDB"/>
    <w:rsid w:val="00750565"/>
    <w:rsid w:val="00754E9A"/>
    <w:rsid w:val="00756A79"/>
    <w:rsid w:val="0076231F"/>
    <w:rsid w:val="007717B8"/>
    <w:rsid w:val="007746D5"/>
    <w:rsid w:val="007813D6"/>
    <w:rsid w:val="00783D7B"/>
    <w:rsid w:val="00794C72"/>
    <w:rsid w:val="007B35BE"/>
    <w:rsid w:val="007C1636"/>
    <w:rsid w:val="007C32E0"/>
    <w:rsid w:val="007C7601"/>
    <w:rsid w:val="007C79B8"/>
    <w:rsid w:val="007E6AC1"/>
    <w:rsid w:val="007F2B7A"/>
    <w:rsid w:val="007F32C5"/>
    <w:rsid w:val="007F5AD1"/>
    <w:rsid w:val="00801046"/>
    <w:rsid w:val="008037A2"/>
    <w:rsid w:val="0081488C"/>
    <w:rsid w:val="00822A6D"/>
    <w:rsid w:val="0082683D"/>
    <w:rsid w:val="008314D1"/>
    <w:rsid w:val="00831C5B"/>
    <w:rsid w:val="008325E8"/>
    <w:rsid w:val="00832BBA"/>
    <w:rsid w:val="008511D9"/>
    <w:rsid w:val="00852047"/>
    <w:rsid w:val="00862928"/>
    <w:rsid w:val="00864839"/>
    <w:rsid w:val="00872CA8"/>
    <w:rsid w:val="00873C36"/>
    <w:rsid w:val="00875CF0"/>
    <w:rsid w:val="008828AC"/>
    <w:rsid w:val="00890A44"/>
    <w:rsid w:val="008A1108"/>
    <w:rsid w:val="008A651F"/>
    <w:rsid w:val="008B0962"/>
    <w:rsid w:val="008B1E79"/>
    <w:rsid w:val="008C358A"/>
    <w:rsid w:val="008C58E5"/>
    <w:rsid w:val="008C67D3"/>
    <w:rsid w:val="008D2C17"/>
    <w:rsid w:val="008D380B"/>
    <w:rsid w:val="008F1A19"/>
    <w:rsid w:val="00910773"/>
    <w:rsid w:val="00913D03"/>
    <w:rsid w:val="00915A0C"/>
    <w:rsid w:val="0092236C"/>
    <w:rsid w:val="0092629D"/>
    <w:rsid w:val="00932513"/>
    <w:rsid w:val="00942E9B"/>
    <w:rsid w:val="009454B3"/>
    <w:rsid w:val="00946A6F"/>
    <w:rsid w:val="009478FB"/>
    <w:rsid w:val="00947EFB"/>
    <w:rsid w:val="009538F7"/>
    <w:rsid w:val="00956E95"/>
    <w:rsid w:val="00956EA6"/>
    <w:rsid w:val="00963E05"/>
    <w:rsid w:val="00973318"/>
    <w:rsid w:val="00980C48"/>
    <w:rsid w:val="00990B82"/>
    <w:rsid w:val="00994858"/>
    <w:rsid w:val="0099514C"/>
    <w:rsid w:val="0099589E"/>
    <w:rsid w:val="00997594"/>
    <w:rsid w:val="009A03B2"/>
    <w:rsid w:val="009A355B"/>
    <w:rsid w:val="009A4517"/>
    <w:rsid w:val="009B190B"/>
    <w:rsid w:val="009B5DDA"/>
    <w:rsid w:val="009D3CE9"/>
    <w:rsid w:val="009D740C"/>
    <w:rsid w:val="009E1B26"/>
    <w:rsid w:val="009E2512"/>
    <w:rsid w:val="009E5ED8"/>
    <w:rsid w:val="009E77F0"/>
    <w:rsid w:val="009F0A21"/>
    <w:rsid w:val="009F3BFD"/>
    <w:rsid w:val="009F43E2"/>
    <w:rsid w:val="009F4B0D"/>
    <w:rsid w:val="009F7235"/>
    <w:rsid w:val="00A0182F"/>
    <w:rsid w:val="00A02F0D"/>
    <w:rsid w:val="00A037ED"/>
    <w:rsid w:val="00A1041D"/>
    <w:rsid w:val="00A1772E"/>
    <w:rsid w:val="00A23594"/>
    <w:rsid w:val="00A24377"/>
    <w:rsid w:val="00A25FB0"/>
    <w:rsid w:val="00A37B20"/>
    <w:rsid w:val="00A532B6"/>
    <w:rsid w:val="00A6767D"/>
    <w:rsid w:val="00A8494A"/>
    <w:rsid w:val="00A8653E"/>
    <w:rsid w:val="00A870EA"/>
    <w:rsid w:val="00A8750E"/>
    <w:rsid w:val="00A936C5"/>
    <w:rsid w:val="00A95841"/>
    <w:rsid w:val="00A96048"/>
    <w:rsid w:val="00AA0CBF"/>
    <w:rsid w:val="00AA421B"/>
    <w:rsid w:val="00AA7A6F"/>
    <w:rsid w:val="00AB0E7C"/>
    <w:rsid w:val="00AB3622"/>
    <w:rsid w:val="00AC2ADA"/>
    <w:rsid w:val="00AD5D5D"/>
    <w:rsid w:val="00AE0C9A"/>
    <w:rsid w:val="00AE33AF"/>
    <w:rsid w:val="00AE44F5"/>
    <w:rsid w:val="00AE7D08"/>
    <w:rsid w:val="00AF2C85"/>
    <w:rsid w:val="00AF2D41"/>
    <w:rsid w:val="00AF2DCE"/>
    <w:rsid w:val="00AF31AF"/>
    <w:rsid w:val="00AF4F00"/>
    <w:rsid w:val="00AF520F"/>
    <w:rsid w:val="00AF671D"/>
    <w:rsid w:val="00B13EBA"/>
    <w:rsid w:val="00B1723F"/>
    <w:rsid w:val="00B239BA"/>
    <w:rsid w:val="00B3633B"/>
    <w:rsid w:val="00B470B9"/>
    <w:rsid w:val="00B53301"/>
    <w:rsid w:val="00B56866"/>
    <w:rsid w:val="00B56BA8"/>
    <w:rsid w:val="00B608B1"/>
    <w:rsid w:val="00B72A91"/>
    <w:rsid w:val="00B825D7"/>
    <w:rsid w:val="00B8691D"/>
    <w:rsid w:val="00B9440E"/>
    <w:rsid w:val="00BA34D6"/>
    <w:rsid w:val="00BA3C2D"/>
    <w:rsid w:val="00BA41D4"/>
    <w:rsid w:val="00BB5C70"/>
    <w:rsid w:val="00BC2ABF"/>
    <w:rsid w:val="00BC53CA"/>
    <w:rsid w:val="00BC79F1"/>
    <w:rsid w:val="00BD0783"/>
    <w:rsid w:val="00BD11F6"/>
    <w:rsid w:val="00BD4B66"/>
    <w:rsid w:val="00BE59E1"/>
    <w:rsid w:val="00BF52B7"/>
    <w:rsid w:val="00C00FC3"/>
    <w:rsid w:val="00C126AA"/>
    <w:rsid w:val="00C13AB9"/>
    <w:rsid w:val="00C13CAB"/>
    <w:rsid w:val="00C14029"/>
    <w:rsid w:val="00C16DF2"/>
    <w:rsid w:val="00C20C84"/>
    <w:rsid w:val="00C25908"/>
    <w:rsid w:val="00C3386F"/>
    <w:rsid w:val="00C3391B"/>
    <w:rsid w:val="00C34754"/>
    <w:rsid w:val="00C3568C"/>
    <w:rsid w:val="00C36F20"/>
    <w:rsid w:val="00C43F70"/>
    <w:rsid w:val="00C7200E"/>
    <w:rsid w:val="00C77AE8"/>
    <w:rsid w:val="00C9071F"/>
    <w:rsid w:val="00C957AA"/>
    <w:rsid w:val="00C977F7"/>
    <w:rsid w:val="00C9796B"/>
    <w:rsid w:val="00CA2FB0"/>
    <w:rsid w:val="00CA6BAE"/>
    <w:rsid w:val="00CB3071"/>
    <w:rsid w:val="00CB3351"/>
    <w:rsid w:val="00CB4D22"/>
    <w:rsid w:val="00CB4FF9"/>
    <w:rsid w:val="00CB5C13"/>
    <w:rsid w:val="00CB6826"/>
    <w:rsid w:val="00CC060A"/>
    <w:rsid w:val="00CC258C"/>
    <w:rsid w:val="00CC5765"/>
    <w:rsid w:val="00CC7C24"/>
    <w:rsid w:val="00CD322D"/>
    <w:rsid w:val="00CD473D"/>
    <w:rsid w:val="00CE06F8"/>
    <w:rsid w:val="00CE1CB2"/>
    <w:rsid w:val="00CE4B8A"/>
    <w:rsid w:val="00CE5589"/>
    <w:rsid w:val="00CF5171"/>
    <w:rsid w:val="00CF70B2"/>
    <w:rsid w:val="00D04A72"/>
    <w:rsid w:val="00D0781F"/>
    <w:rsid w:val="00D0793A"/>
    <w:rsid w:val="00D11E7D"/>
    <w:rsid w:val="00D12BD1"/>
    <w:rsid w:val="00D15CA0"/>
    <w:rsid w:val="00D21AC4"/>
    <w:rsid w:val="00D34531"/>
    <w:rsid w:val="00D35461"/>
    <w:rsid w:val="00D35799"/>
    <w:rsid w:val="00D4021B"/>
    <w:rsid w:val="00D43D9B"/>
    <w:rsid w:val="00D465F1"/>
    <w:rsid w:val="00D52EA8"/>
    <w:rsid w:val="00D57436"/>
    <w:rsid w:val="00D60385"/>
    <w:rsid w:val="00D623C4"/>
    <w:rsid w:val="00D635F3"/>
    <w:rsid w:val="00D679D9"/>
    <w:rsid w:val="00D83083"/>
    <w:rsid w:val="00D85F42"/>
    <w:rsid w:val="00DA4696"/>
    <w:rsid w:val="00DA4A94"/>
    <w:rsid w:val="00DA5D15"/>
    <w:rsid w:val="00DB3968"/>
    <w:rsid w:val="00DB3CF0"/>
    <w:rsid w:val="00DB5F77"/>
    <w:rsid w:val="00DC0B72"/>
    <w:rsid w:val="00DC5C17"/>
    <w:rsid w:val="00DD3075"/>
    <w:rsid w:val="00DD3639"/>
    <w:rsid w:val="00DD5D6A"/>
    <w:rsid w:val="00DE19D0"/>
    <w:rsid w:val="00DE23B2"/>
    <w:rsid w:val="00DE4EBF"/>
    <w:rsid w:val="00E00CCB"/>
    <w:rsid w:val="00E0504C"/>
    <w:rsid w:val="00E0740C"/>
    <w:rsid w:val="00E17DDF"/>
    <w:rsid w:val="00E24DF8"/>
    <w:rsid w:val="00E2652B"/>
    <w:rsid w:val="00E268FF"/>
    <w:rsid w:val="00E362D7"/>
    <w:rsid w:val="00E3794B"/>
    <w:rsid w:val="00E41682"/>
    <w:rsid w:val="00E536D9"/>
    <w:rsid w:val="00E54611"/>
    <w:rsid w:val="00E6282C"/>
    <w:rsid w:val="00E656DF"/>
    <w:rsid w:val="00E6597A"/>
    <w:rsid w:val="00E6654D"/>
    <w:rsid w:val="00E70851"/>
    <w:rsid w:val="00E734DB"/>
    <w:rsid w:val="00E82B89"/>
    <w:rsid w:val="00E85944"/>
    <w:rsid w:val="00E85C8C"/>
    <w:rsid w:val="00E91F57"/>
    <w:rsid w:val="00E94B0E"/>
    <w:rsid w:val="00E97C58"/>
    <w:rsid w:val="00EA0CB8"/>
    <w:rsid w:val="00EA449A"/>
    <w:rsid w:val="00EA458B"/>
    <w:rsid w:val="00EB6CBF"/>
    <w:rsid w:val="00EC4A89"/>
    <w:rsid w:val="00EC558A"/>
    <w:rsid w:val="00EC6D70"/>
    <w:rsid w:val="00ED011E"/>
    <w:rsid w:val="00ED0C6D"/>
    <w:rsid w:val="00ED2CAC"/>
    <w:rsid w:val="00ED7093"/>
    <w:rsid w:val="00EE4000"/>
    <w:rsid w:val="00EE4E92"/>
    <w:rsid w:val="00EE59B2"/>
    <w:rsid w:val="00EE6856"/>
    <w:rsid w:val="00EF2C31"/>
    <w:rsid w:val="00EF7D3D"/>
    <w:rsid w:val="00F013BA"/>
    <w:rsid w:val="00F0504F"/>
    <w:rsid w:val="00F061EE"/>
    <w:rsid w:val="00F101E4"/>
    <w:rsid w:val="00F112B7"/>
    <w:rsid w:val="00F11F64"/>
    <w:rsid w:val="00F12F2F"/>
    <w:rsid w:val="00F203C6"/>
    <w:rsid w:val="00F23D3B"/>
    <w:rsid w:val="00F2592E"/>
    <w:rsid w:val="00F26C70"/>
    <w:rsid w:val="00F30712"/>
    <w:rsid w:val="00F30ABC"/>
    <w:rsid w:val="00F32877"/>
    <w:rsid w:val="00F3447A"/>
    <w:rsid w:val="00F36B18"/>
    <w:rsid w:val="00F4516B"/>
    <w:rsid w:val="00F45257"/>
    <w:rsid w:val="00F500F8"/>
    <w:rsid w:val="00F50733"/>
    <w:rsid w:val="00F544F4"/>
    <w:rsid w:val="00F6031B"/>
    <w:rsid w:val="00F62B15"/>
    <w:rsid w:val="00F6363D"/>
    <w:rsid w:val="00F64060"/>
    <w:rsid w:val="00F74B72"/>
    <w:rsid w:val="00F82F30"/>
    <w:rsid w:val="00F852EF"/>
    <w:rsid w:val="00F91EFA"/>
    <w:rsid w:val="00F97B17"/>
    <w:rsid w:val="00FB3480"/>
    <w:rsid w:val="00FC28B2"/>
    <w:rsid w:val="00FC4739"/>
    <w:rsid w:val="00FC7E68"/>
    <w:rsid w:val="00FD3701"/>
    <w:rsid w:val="00FD53C5"/>
    <w:rsid w:val="00FE74E6"/>
    <w:rsid w:val="00FF0BED"/>
    <w:rsid w:val="00FF1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6585108"/>
  <w15:chartTrackingRefBased/>
  <w15:docId w15:val="{89FCB23D-F34E-4F8F-AE30-992A015A2B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pl-PL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B3968"/>
    <w:pPr>
      <w:spacing w:before="120" w:after="160" w:line="288" w:lineRule="auto"/>
      <w:jc w:val="both"/>
    </w:pPr>
    <w:rPr>
      <w:rFonts w:ascii="Open Sans" w:eastAsiaTheme="minorHAnsi" w:hAnsi="Open Sans"/>
      <w:szCs w:val="22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B35BE"/>
    <w:pPr>
      <w:keepNext/>
      <w:keepLines/>
      <w:pBdr>
        <w:bottom w:val="single" w:sz="12" w:space="1" w:color="750000" w:themeColor="accent4" w:themeShade="80"/>
      </w:pBdr>
      <w:spacing w:before="480" w:after="240" w:line="240" w:lineRule="auto"/>
      <w:outlineLvl w:val="0"/>
    </w:pPr>
    <w:rPr>
      <w:rFonts w:eastAsiaTheme="majorEastAsia" w:cstheme="majorBidi"/>
      <w:b/>
      <w:color w:val="750000" w:themeColor="accent4" w:themeShade="80"/>
      <w:sz w:val="36"/>
      <w:szCs w:val="36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C224A"/>
    <w:pPr>
      <w:keepNext/>
      <w:keepLines/>
      <w:spacing w:before="280" w:line="240" w:lineRule="auto"/>
      <w:outlineLvl w:val="1"/>
    </w:pPr>
    <w:rPr>
      <w:rFonts w:eastAsiaTheme="majorEastAsia" w:cstheme="majorBidi"/>
      <w:b/>
      <w:color w:val="4B93BD" w:themeColor="accent5" w:themeShade="BF"/>
      <w:sz w:val="27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7B35BE"/>
    <w:pPr>
      <w:keepNext/>
      <w:keepLines/>
      <w:spacing w:before="200" w:line="240" w:lineRule="auto"/>
      <w:outlineLvl w:val="2"/>
    </w:pPr>
    <w:rPr>
      <w:rFonts w:eastAsiaTheme="majorEastAsia" w:cstheme="majorBidi"/>
      <w:b/>
      <w:color w:val="00496B" w:themeColor="accent2" w:themeShade="80"/>
      <w:sz w:val="23"/>
      <w:szCs w:val="23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616D4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616D4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616D4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616D4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616D4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616D4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link w:val="BezodstpwZnak"/>
    <w:uiPriority w:val="1"/>
    <w:qFormat/>
    <w:rsid w:val="005616D4"/>
    <w:pPr>
      <w:spacing w:after="0" w:line="240" w:lineRule="auto"/>
    </w:pPr>
  </w:style>
  <w:style w:type="character" w:customStyle="1" w:styleId="BezodstpwZnak">
    <w:name w:val="Bez odstępów Znak"/>
    <w:basedOn w:val="Domylnaczcionkaakapitu"/>
    <w:link w:val="Bezodstpw"/>
    <w:uiPriority w:val="1"/>
    <w:rsid w:val="005C15BF"/>
  </w:style>
  <w:style w:type="paragraph" w:styleId="Nagwek">
    <w:name w:val="header"/>
    <w:basedOn w:val="Normalny"/>
    <w:link w:val="NagwekZnak"/>
    <w:uiPriority w:val="99"/>
    <w:unhideWhenUsed/>
    <w:rsid w:val="005616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616D4"/>
  </w:style>
  <w:style w:type="paragraph" w:styleId="Stopka">
    <w:name w:val="footer"/>
    <w:basedOn w:val="Normalny"/>
    <w:link w:val="StopkaZnak"/>
    <w:uiPriority w:val="99"/>
    <w:unhideWhenUsed/>
    <w:rsid w:val="005616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616D4"/>
  </w:style>
  <w:style w:type="character" w:customStyle="1" w:styleId="Nagwek1Znak">
    <w:name w:val="Nagłówek 1 Znak"/>
    <w:basedOn w:val="Domylnaczcionkaakapitu"/>
    <w:link w:val="Nagwek1"/>
    <w:uiPriority w:val="9"/>
    <w:rsid w:val="007B35BE"/>
    <w:rPr>
      <w:rFonts w:ascii="Open Sans" w:eastAsiaTheme="majorEastAsia" w:hAnsi="Open Sans" w:cstheme="majorBidi"/>
      <w:b/>
      <w:color w:val="750000" w:themeColor="accent4" w:themeShade="80"/>
      <w:sz w:val="36"/>
      <w:szCs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5C224A"/>
    <w:rPr>
      <w:rFonts w:ascii="Open Sans" w:eastAsiaTheme="majorEastAsia" w:hAnsi="Open Sans" w:cstheme="majorBidi"/>
      <w:b/>
      <w:color w:val="4B93BD" w:themeColor="accent5" w:themeShade="BF"/>
      <w:sz w:val="27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7B35BE"/>
    <w:rPr>
      <w:rFonts w:ascii="Open Sans" w:eastAsiaTheme="majorEastAsia" w:hAnsi="Open Sans" w:cstheme="majorBidi"/>
      <w:b/>
      <w:color w:val="00496B" w:themeColor="accent2" w:themeShade="80"/>
      <w:sz w:val="23"/>
      <w:szCs w:val="23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616D4"/>
    <w:rPr>
      <w:rFonts w:asciiTheme="majorHAnsi" w:eastAsiaTheme="majorEastAsia" w:hAnsiTheme="majorHAnsi" w:cstheme="majorBidi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616D4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616D4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616D4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616D4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616D4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Legenda">
    <w:name w:val="caption"/>
    <w:basedOn w:val="Normalny"/>
    <w:next w:val="Normalny"/>
    <w:uiPriority w:val="35"/>
    <w:unhideWhenUsed/>
    <w:qFormat/>
    <w:rsid w:val="005616D4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Tytu">
    <w:name w:val="Title"/>
    <w:basedOn w:val="Normalny"/>
    <w:next w:val="Normalny"/>
    <w:link w:val="TytuZnak"/>
    <w:uiPriority w:val="10"/>
    <w:qFormat/>
    <w:rsid w:val="00DB3968"/>
    <w:pPr>
      <w:pBdr>
        <w:bottom w:val="single" w:sz="4" w:space="1" w:color="EB0000" w:themeColor="accent4"/>
      </w:pBdr>
      <w:spacing w:before="0" w:after="0" w:line="240" w:lineRule="auto"/>
      <w:jc w:val="center"/>
    </w:pPr>
    <w:rPr>
      <w:rFonts w:eastAsiaTheme="majorEastAsia" w:cs="Open Sans"/>
      <w:b/>
      <w:color w:val="EB0000" w:themeColor="accent4"/>
      <w:spacing w:val="-7"/>
      <w:sz w:val="48"/>
      <w:szCs w:val="40"/>
    </w:rPr>
  </w:style>
  <w:style w:type="character" w:customStyle="1" w:styleId="TytuZnak">
    <w:name w:val="Tytuł Znak"/>
    <w:basedOn w:val="Domylnaczcionkaakapitu"/>
    <w:link w:val="Tytu"/>
    <w:uiPriority w:val="10"/>
    <w:rsid w:val="00DB3968"/>
    <w:rPr>
      <w:rFonts w:ascii="Open Sans" w:eastAsiaTheme="majorEastAsia" w:hAnsi="Open Sans" w:cs="Open Sans"/>
      <w:b/>
      <w:color w:val="EB0000" w:themeColor="accent4"/>
      <w:spacing w:val="-7"/>
      <w:sz w:val="48"/>
      <w:szCs w:val="40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C2F22"/>
    <w:pPr>
      <w:numPr>
        <w:ilvl w:val="1"/>
      </w:numPr>
      <w:spacing w:after="240" w:line="240" w:lineRule="auto"/>
    </w:pPr>
    <w:rPr>
      <w:rFonts w:eastAsiaTheme="majorEastAsia" w:cstheme="majorBidi"/>
      <w:color w:val="404040" w:themeColor="text1" w:themeTint="BF"/>
      <w:sz w:val="30"/>
      <w:szCs w:val="30"/>
    </w:rPr>
  </w:style>
  <w:style w:type="character" w:customStyle="1" w:styleId="PodtytuZnak">
    <w:name w:val="Podtytuł Znak"/>
    <w:basedOn w:val="Domylnaczcionkaakapitu"/>
    <w:link w:val="Podtytu"/>
    <w:uiPriority w:val="11"/>
    <w:rsid w:val="005C2F22"/>
    <w:rPr>
      <w:rFonts w:ascii="Arial" w:eastAsiaTheme="majorEastAsia" w:hAnsi="Arial" w:cstheme="majorBidi"/>
      <w:color w:val="404040" w:themeColor="text1" w:themeTint="BF"/>
      <w:sz w:val="30"/>
      <w:szCs w:val="30"/>
    </w:rPr>
  </w:style>
  <w:style w:type="character" w:styleId="Pogrubienie">
    <w:name w:val="Strong"/>
    <w:basedOn w:val="Domylnaczcionkaakapitu"/>
    <w:uiPriority w:val="22"/>
    <w:qFormat/>
    <w:rsid w:val="005616D4"/>
    <w:rPr>
      <w:b/>
      <w:bCs/>
    </w:rPr>
  </w:style>
  <w:style w:type="character" w:styleId="Uwydatnienie">
    <w:name w:val="Emphasis"/>
    <w:basedOn w:val="Domylnaczcionkaakapitu"/>
    <w:uiPriority w:val="20"/>
    <w:qFormat/>
    <w:rsid w:val="005616D4"/>
    <w:rPr>
      <w:i/>
      <w:iCs/>
    </w:rPr>
  </w:style>
  <w:style w:type="paragraph" w:styleId="Cytat">
    <w:name w:val="Quote"/>
    <w:basedOn w:val="Normalny"/>
    <w:next w:val="Normalny"/>
    <w:link w:val="CytatZnak"/>
    <w:uiPriority w:val="29"/>
    <w:qFormat/>
    <w:rsid w:val="005616D4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ytatZnak">
    <w:name w:val="Cytat Znak"/>
    <w:basedOn w:val="Domylnaczcionkaakapitu"/>
    <w:link w:val="Cytat"/>
    <w:uiPriority w:val="29"/>
    <w:rsid w:val="005616D4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616D4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D50019" w:themeColor="accent1"/>
      <w:sz w:val="28"/>
      <w:szCs w:val="28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616D4"/>
    <w:rPr>
      <w:rFonts w:asciiTheme="majorHAnsi" w:eastAsiaTheme="majorEastAsia" w:hAnsiTheme="majorHAnsi" w:cstheme="majorBidi"/>
      <w:color w:val="D50019" w:themeColor="accent1"/>
      <w:sz w:val="28"/>
      <w:szCs w:val="28"/>
    </w:rPr>
  </w:style>
  <w:style w:type="character" w:styleId="Wyrnieniedelikatne">
    <w:name w:val="Subtle Emphasis"/>
    <w:basedOn w:val="Domylnaczcionkaakapitu"/>
    <w:uiPriority w:val="19"/>
    <w:qFormat/>
    <w:rsid w:val="005616D4"/>
    <w:rPr>
      <w:i/>
      <w:iCs/>
      <w:color w:val="595959" w:themeColor="text1" w:themeTint="A6"/>
    </w:rPr>
  </w:style>
  <w:style w:type="character" w:styleId="Wyrnienieintensywne">
    <w:name w:val="Intense Emphasis"/>
    <w:basedOn w:val="Domylnaczcionkaakapitu"/>
    <w:uiPriority w:val="21"/>
    <w:qFormat/>
    <w:rsid w:val="005616D4"/>
    <w:rPr>
      <w:b/>
      <w:bCs/>
      <w:i/>
      <w:iCs/>
    </w:rPr>
  </w:style>
  <w:style w:type="character" w:styleId="Odwoaniedelikatne">
    <w:name w:val="Subtle Reference"/>
    <w:basedOn w:val="Domylnaczcionkaakapitu"/>
    <w:uiPriority w:val="31"/>
    <w:qFormat/>
    <w:rsid w:val="005616D4"/>
    <w:rPr>
      <w:smallCaps/>
      <w:color w:val="404040" w:themeColor="text1" w:themeTint="BF"/>
    </w:rPr>
  </w:style>
  <w:style w:type="character" w:styleId="Odwoanieintensywne">
    <w:name w:val="Intense Reference"/>
    <w:basedOn w:val="Domylnaczcionkaakapitu"/>
    <w:uiPriority w:val="32"/>
    <w:qFormat/>
    <w:rsid w:val="005616D4"/>
    <w:rPr>
      <w:b/>
      <w:bCs/>
      <w:smallCaps/>
      <w:u w:val="single"/>
    </w:rPr>
  </w:style>
  <w:style w:type="character" w:styleId="Tytuksiki">
    <w:name w:val="Book Title"/>
    <w:basedOn w:val="Domylnaczcionkaakapitu"/>
    <w:uiPriority w:val="33"/>
    <w:qFormat/>
    <w:rsid w:val="005616D4"/>
    <w:rPr>
      <w:b/>
      <w:bCs/>
      <w:smallCaps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5616D4"/>
    <w:pPr>
      <w:outlineLvl w:val="9"/>
    </w:pPr>
  </w:style>
  <w:style w:type="paragraph" w:styleId="Spistreci1">
    <w:name w:val="toc 1"/>
    <w:basedOn w:val="Normalny"/>
    <w:next w:val="Normalny"/>
    <w:autoRedefine/>
    <w:uiPriority w:val="39"/>
    <w:unhideWhenUsed/>
    <w:rsid w:val="009E1B26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unhideWhenUsed/>
    <w:rsid w:val="009E1B26"/>
    <w:pPr>
      <w:spacing w:after="100"/>
      <w:ind w:left="220"/>
    </w:pPr>
  </w:style>
  <w:style w:type="paragraph" w:styleId="Spistreci3">
    <w:name w:val="toc 3"/>
    <w:basedOn w:val="Normalny"/>
    <w:next w:val="Normalny"/>
    <w:autoRedefine/>
    <w:uiPriority w:val="39"/>
    <w:unhideWhenUsed/>
    <w:rsid w:val="009E1B26"/>
    <w:pPr>
      <w:spacing w:after="100"/>
      <w:ind w:left="440"/>
    </w:pPr>
  </w:style>
  <w:style w:type="character" w:styleId="Hipercze">
    <w:name w:val="Hyperlink"/>
    <w:basedOn w:val="Domylnaczcionkaakapitu"/>
    <w:uiPriority w:val="99"/>
    <w:unhideWhenUsed/>
    <w:rsid w:val="009E1B26"/>
    <w:rPr>
      <w:color w:val="0093D7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A3C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A3C2D"/>
    <w:rPr>
      <w:rFonts w:ascii="Segoe UI" w:hAnsi="Segoe UI" w:cs="Segoe UI"/>
      <w:sz w:val="18"/>
      <w:szCs w:val="18"/>
    </w:rPr>
  </w:style>
  <w:style w:type="paragraph" w:customStyle="1" w:styleId="CytatIDI">
    <w:name w:val="CytatIDI"/>
    <w:basedOn w:val="Normalny"/>
    <w:link w:val="CytatIDIZnak"/>
    <w:qFormat/>
    <w:rsid w:val="00A936C5"/>
    <w:pPr>
      <w:spacing w:after="0"/>
      <w:ind w:left="851"/>
      <w:jc w:val="center"/>
    </w:pPr>
    <w:rPr>
      <w:i/>
      <w:iCs/>
      <w:color w:val="A1BD39"/>
      <w:sz w:val="20"/>
    </w:rPr>
  </w:style>
  <w:style w:type="character" w:customStyle="1" w:styleId="CytatIDIZnak">
    <w:name w:val="CytatIDI Znak"/>
    <w:basedOn w:val="Domylnaczcionkaakapitu"/>
    <w:link w:val="CytatIDI"/>
    <w:rsid w:val="00A936C5"/>
    <w:rPr>
      <w:rFonts w:ascii="Arial" w:eastAsiaTheme="minorHAnsi" w:hAnsi="Arial"/>
      <w:i/>
      <w:iCs/>
      <w:color w:val="A1BD39"/>
      <w:sz w:val="20"/>
      <w:szCs w:val="22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D473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D473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D473D"/>
    <w:rPr>
      <w:rFonts w:ascii="Arial" w:eastAsiaTheme="minorHAnsi" w:hAnsi="Arial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D473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D473D"/>
    <w:rPr>
      <w:rFonts w:ascii="Arial" w:eastAsiaTheme="minorHAnsi" w:hAnsi="Arial"/>
      <w:b/>
      <w:bCs/>
      <w:sz w:val="20"/>
      <w:szCs w:val="20"/>
    </w:rPr>
  </w:style>
  <w:style w:type="paragraph" w:customStyle="1" w:styleId="zrodlo">
    <w:name w:val="zrodlo"/>
    <w:basedOn w:val="Normalny"/>
    <w:link w:val="zrodloZnak"/>
    <w:qFormat/>
    <w:rsid w:val="00CD473D"/>
    <w:pPr>
      <w:ind w:left="1560"/>
      <w:jc w:val="right"/>
    </w:pPr>
    <w:rPr>
      <w:i/>
      <w:iCs/>
      <w:color w:val="7F7F7F" w:themeColor="text1" w:themeTint="80"/>
      <w:sz w:val="18"/>
    </w:rPr>
  </w:style>
  <w:style w:type="character" w:customStyle="1" w:styleId="zrodloZnak">
    <w:name w:val="zrodlo Znak"/>
    <w:basedOn w:val="Domylnaczcionkaakapitu"/>
    <w:link w:val="zrodlo"/>
    <w:rsid w:val="00CD473D"/>
    <w:rPr>
      <w:rFonts w:ascii="Arial" w:eastAsiaTheme="minorHAnsi" w:hAnsi="Arial"/>
      <w:i/>
      <w:iCs/>
      <w:color w:val="7F7F7F" w:themeColor="text1" w:themeTint="80"/>
      <w:sz w:val="18"/>
      <w:szCs w:val="2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D473D"/>
    <w:pPr>
      <w:spacing w:before="0"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D473D"/>
    <w:rPr>
      <w:rFonts w:ascii="Arial" w:eastAsiaTheme="minorHAnsi" w:hAnsi="Arial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D473D"/>
    <w:rPr>
      <w:vertAlign w:val="superscript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CD473D"/>
    <w:rPr>
      <w:color w:val="605E5C"/>
      <w:shd w:val="clear" w:color="auto" w:fill="E1DFDD"/>
    </w:rPr>
  </w:style>
  <w:style w:type="paragraph" w:customStyle="1" w:styleId="Normalny1">
    <w:name w:val="Normalny1"/>
    <w:rsid w:val="00CD473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Normalny2">
    <w:name w:val="Normalny2"/>
    <w:rsid w:val="00CD473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CD473D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locked/>
    <w:rsid w:val="00980C48"/>
    <w:rPr>
      <w:rFonts w:ascii="Open Sans" w:eastAsiaTheme="minorHAnsi" w:hAnsi="Open Sans"/>
      <w:szCs w:val="22"/>
    </w:rPr>
  </w:style>
  <w:style w:type="table" w:styleId="Tabela-Siatka">
    <w:name w:val="Table Grid"/>
    <w:basedOn w:val="Standardowy"/>
    <w:uiPriority w:val="39"/>
    <w:rsid w:val="00980C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atki4akcent1">
    <w:name w:val="Grid Table 4 Accent 1"/>
    <w:basedOn w:val="Standardowy"/>
    <w:uiPriority w:val="49"/>
    <w:rsid w:val="00980C48"/>
    <w:pPr>
      <w:spacing w:after="0" w:line="240" w:lineRule="auto"/>
    </w:pPr>
    <w:tblPr>
      <w:tblStyleRowBandSize w:val="1"/>
      <w:tblStyleColBandSize w:val="1"/>
      <w:tblBorders>
        <w:top w:val="single" w:sz="4" w:space="0" w:color="FF4C60" w:themeColor="accent1" w:themeTint="99"/>
        <w:left w:val="single" w:sz="4" w:space="0" w:color="FF4C60" w:themeColor="accent1" w:themeTint="99"/>
        <w:bottom w:val="single" w:sz="4" w:space="0" w:color="FF4C60" w:themeColor="accent1" w:themeTint="99"/>
        <w:right w:val="single" w:sz="4" w:space="0" w:color="FF4C60" w:themeColor="accent1" w:themeTint="99"/>
        <w:insideH w:val="single" w:sz="4" w:space="0" w:color="FF4C60" w:themeColor="accent1" w:themeTint="99"/>
        <w:insideV w:val="single" w:sz="4" w:space="0" w:color="FF4C60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50019" w:themeColor="accent1"/>
          <w:left w:val="single" w:sz="4" w:space="0" w:color="D50019" w:themeColor="accent1"/>
          <w:bottom w:val="single" w:sz="4" w:space="0" w:color="D50019" w:themeColor="accent1"/>
          <w:right w:val="single" w:sz="4" w:space="0" w:color="D50019" w:themeColor="accent1"/>
          <w:insideH w:val="nil"/>
          <w:insideV w:val="nil"/>
        </w:tcBorders>
        <w:shd w:val="clear" w:color="auto" w:fill="D50019" w:themeFill="accent1"/>
      </w:tcPr>
    </w:tblStylePr>
    <w:tblStylePr w:type="lastRow">
      <w:rPr>
        <w:b/>
        <w:bCs/>
      </w:rPr>
      <w:tblPr/>
      <w:tcPr>
        <w:tcBorders>
          <w:top w:val="double" w:sz="4" w:space="0" w:color="D500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3CA" w:themeFill="accent1" w:themeFillTint="33"/>
      </w:tcPr>
    </w:tblStylePr>
    <w:tblStylePr w:type="band1Horz">
      <w:tblPr/>
      <w:tcPr>
        <w:shd w:val="clear" w:color="auto" w:fill="FFC3CA" w:themeFill="accent1" w:themeFillTint="33"/>
      </w:tcPr>
    </w:tblStylePr>
  </w:style>
  <w:style w:type="table" w:styleId="Tabelalisty3akcent1">
    <w:name w:val="List Table 3 Accent 1"/>
    <w:basedOn w:val="Standardowy"/>
    <w:uiPriority w:val="48"/>
    <w:rsid w:val="00783D7B"/>
    <w:pPr>
      <w:spacing w:after="0" w:line="240" w:lineRule="auto"/>
    </w:pPr>
    <w:tblPr>
      <w:tblStyleRowBandSize w:val="1"/>
      <w:tblStyleColBandSize w:val="1"/>
      <w:tblBorders>
        <w:top w:val="single" w:sz="4" w:space="0" w:color="D50019" w:themeColor="accent1"/>
        <w:left w:val="single" w:sz="4" w:space="0" w:color="D50019" w:themeColor="accent1"/>
        <w:bottom w:val="single" w:sz="4" w:space="0" w:color="D50019" w:themeColor="accent1"/>
        <w:right w:val="single" w:sz="4" w:space="0" w:color="D5001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50019" w:themeFill="accent1"/>
      </w:tcPr>
    </w:tblStylePr>
    <w:tblStylePr w:type="lastRow">
      <w:rPr>
        <w:b/>
        <w:bCs/>
      </w:rPr>
      <w:tblPr/>
      <w:tcPr>
        <w:tcBorders>
          <w:top w:val="double" w:sz="4" w:space="0" w:color="D5001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50019" w:themeColor="accent1"/>
          <w:right w:val="single" w:sz="4" w:space="0" w:color="D50019" w:themeColor="accent1"/>
        </w:tcBorders>
      </w:tcPr>
    </w:tblStylePr>
    <w:tblStylePr w:type="band1Horz">
      <w:tblPr/>
      <w:tcPr>
        <w:tcBorders>
          <w:top w:val="single" w:sz="4" w:space="0" w:color="D50019" w:themeColor="accent1"/>
          <w:bottom w:val="single" w:sz="4" w:space="0" w:color="D5001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50019" w:themeColor="accent1"/>
          <w:left w:val="nil"/>
        </w:tcBorders>
      </w:tcPr>
    </w:tblStylePr>
    <w:tblStylePr w:type="swCell">
      <w:tblPr/>
      <w:tcPr>
        <w:tcBorders>
          <w:top w:val="double" w:sz="4" w:space="0" w:color="D50019" w:themeColor="accent1"/>
          <w:right w:val="nil"/>
        </w:tcBorders>
      </w:tcPr>
    </w:tblStylePr>
  </w:style>
  <w:style w:type="character" w:customStyle="1" w:styleId="markedcontent">
    <w:name w:val="markedcontent"/>
    <w:basedOn w:val="Domylnaczcionkaakapitu"/>
    <w:rsid w:val="00913D03"/>
  </w:style>
  <w:style w:type="table" w:styleId="Tabelalisty3akcent4">
    <w:name w:val="List Table 3 Accent 4"/>
    <w:basedOn w:val="Standardowy"/>
    <w:uiPriority w:val="48"/>
    <w:rsid w:val="005B4999"/>
    <w:pPr>
      <w:spacing w:after="0" w:line="240" w:lineRule="auto"/>
    </w:pPr>
    <w:tblPr>
      <w:tblStyleRowBandSize w:val="1"/>
      <w:tblStyleColBandSize w:val="1"/>
      <w:tblBorders>
        <w:top w:val="single" w:sz="4" w:space="0" w:color="EB0000" w:themeColor="accent4"/>
        <w:left w:val="single" w:sz="4" w:space="0" w:color="EB0000" w:themeColor="accent4"/>
        <w:bottom w:val="single" w:sz="4" w:space="0" w:color="EB0000" w:themeColor="accent4"/>
        <w:right w:val="single" w:sz="4" w:space="0" w:color="EB0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B0000" w:themeFill="accent4"/>
      </w:tcPr>
    </w:tblStylePr>
    <w:tblStylePr w:type="lastRow">
      <w:rPr>
        <w:b/>
        <w:bCs/>
      </w:rPr>
      <w:tblPr/>
      <w:tcPr>
        <w:tcBorders>
          <w:top w:val="double" w:sz="4" w:space="0" w:color="EB0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B0000" w:themeColor="accent4"/>
          <w:right w:val="single" w:sz="4" w:space="0" w:color="EB0000" w:themeColor="accent4"/>
        </w:tcBorders>
      </w:tcPr>
    </w:tblStylePr>
    <w:tblStylePr w:type="band1Horz">
      <w:tblPr/>
      <w:tcPr>
        <w:tcBorders>
          <w:top w:val="single" w:sz="4" w:space="0" w:color="EB0000" w:themeColor="accent4"/>
          <w:bottom w:val="single" w:sz="4" w:space="0" w:color="EB0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B0000" w:themeColor="accent4"/>
          <w:left w:val="nil"/>
        </w:tcBorders>
      </w:tcPr>
    </w:tblStylePr>
    <w:tblStylePr w:type="swCell">
      <w:tblPr/>
      <w:tcPr>
        <w:tcBorders>
          <w:top w:val="double" w:sz="4" w:space="0" w:color="EB0000" w:themeColor="accent4"/>
          <w:right w:val="nil"/>
        </w:tcBorders>
      </w:tcPr>
    </w:tblStylePr>
  </w:style>
  <w:style w:type="paragraph" w:styleId="Tekstpodstawowy">
    <w:name w:val="Body Text"/>
    <w:basedOn w:val="Normalny"/>
    <w:link w:val="TekstpodstawowyZnak"/>
    <w:unhideWhenUsed/>
    <w:rsid w:val="0060747B"/>
    <w:pPr>
      <w:suppressAutoHyphens/>
      <w:spacing w:before="0" w:after="140" w:line="276" w:lineRule="auto"/>
    </w:pPr>
  </w:style>
  <w:style w:type="character" w:customStyle="1" w:styleId="TekstpodstawowyZnak">
    <w:name w:val="Tekst podstawowy Znak"/>
    <w:basedOn w:val="Domylnaczcionkaakapitu"/>
    <w:link w:val="Tekstpodstawowy"/>
    <w:rsid w:val="0060747B"/>
    <w:rPr>
      <w:rFonts w:ascii="Open Sans" w:eastAsiaTheme="minorHAnsi" w:hAnsi="Open Sans"/>
      <w:szCs w:val="22"/>
    </w:rPr>
  </w:style>
  <w:style w:type="character" w:customStyle="1" w:styleId="czeinternetowe">
    <w:name w:val="Łącze internetowe"/>
    <w:basedOn w:val="Domylnaczcionkaakapitu"/>
    <w:uiPriority w:val="99"/>
    <w:rsid w:val="0060747B"/>
    <w:rPr>
      <w:color w:val="0093D7" w:themeColor="hyperlink"/>
      <w:u w:val="single"/>
    </w:rPr>
  </w:style>
  <w:style w:type="character" w:customStyle="1" w:styleId="Mocnewyrnione">
    <w:name w:val="Mocne wyróżnione"/>
    <w:qFormat/>
    <w:rsid w:val="0060747B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2E0425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19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8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5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14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5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7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5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czta@um.skarzysko.pl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4.xml"/><Relationship Id="rId10" Type="http://schemas.openxmlformats.org/officeDocument/2006/relationships/hyperlink" Target="https://epuap.gov.pl/wps/porta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.franczyk@um.skarzysko.pl" TargetMode="Externa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Niestandardowy S-K">
      <a:dk1>
        <a:sysClr val="windowText" lastClr="000000"/>
      </a:dk1>
      <a:lt1>
        <a:sysClr val="window" lastClr="FFFFFF"/>
      </a:lt1>
      <a:dk2>
        <a:srgbClr val="8DBBD5"/>
      </a:dk2>
      <a:lt2>
        <a:srgbClr val="D8D8D8"/>
      </a:lt2>
      <a:accent1>
        <a:srgbClr val="D50019"/>
      </a:accent1>
      <a:accent2>
        <a:srgbClr val="0093D7"/>
      </a:accent2>
      <a:accent3>
        <a:srgbClr val="F5CF00"/>
      </a:accent3>
      <a:accent4>
        <a:srgbClr val="EB0000"/>
      </a:accent4>
      <a:accent5>
        <a:srgbClr val="8DBBD5"/>
      </a:accent5>
      <a:accent6>
        <a:srgbClr val="FBDB04"/>
      </a:accent6>
      <a:hlink>
        <a:srgbClr val="0093D7"/>
      </a:hlink>
      <a:folHlink>
        <a:srgbClr val="4DC7FF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6016FC-4144-466E-B788-21186F81C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2132</TotalTime>
  <Pages>4</Pages>
  <Words>890</Words>
  <Characters>5342</Characters>
  <Application>Microsoft Office Word</Application>
  <DocSecurity>0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W.Sz Grupa BST</dc:creator>
  <cp:keywords/>
  <dc:description/>
  <cp:lastModifiedBy>Zespół badawczy</cp:lastModifiedBy>
  <cp:revision>301</cp:revision>
  <cp:lastPrinted>2021-12-22T11:14:00Z</cp:lastPrinted>
  <dcterms:created xsi:type="dcterms:W3CDTF">2019-01-07T08:13:00Z</dcterms:created>
  <dcterms:modified xsi:type="dcterms:W3CDTF">2025-10-13T08:20:00Z</dcterms:modified>
</cp:coreProperties>
</file>